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71" w:rsidRDefault="00844F71" w:rsidP="00E67B3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eastAsia="Calibri" w:cs="Times New Roman"/>
          <w:noProof/>
          <w:lang w:eastAsia="ru-RU"/>
        </w:rPr>
        <w:drawing>
          <wp:inline distT="0" distB="0" distL="0" distR="0">
            <wp:extent cx="5499100" cy="3657600"/>
            <wp:effectExtent l="0" t="0" r="6350" b="0"/>
            <wp:docPr id="1" name="Рисунок 1" descr="Описание: D:\ФОТО\СДЮСШОР\grou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D:\ФОТО\СДЮСШОР\group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F71" w:rsidRDefault="00844F71" w:rsidP="00E67B3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67B3E" w:rsidRPr="00192088" w:rsidRDefault="00E67B3E" w:rsidP="00E67B3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r w:rsidRPr="00192088">
        <w:rPr>
          <w:rFonts w:ascii="Times New Roman" w:hAnsi="Times New Roman" w:cs="Times New Roman"/>
          <w:b/>
          <w:sz w:val="32"/>
          <w:szCs w:val="32"/>
          <w:u w:val="single"/>
        </w:rPr>
        <w:t>Результаты реализации программы</w:t>
      </w:r>
      <w:r w:rsidR="00192088" w:rsidRPr="00192088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развития</w:t>
      </w:r>
    </w:p>
    <w:bookmarkEnd w:id="0"/>
    <w:p w:rsidR="005D6481" w:rsidRPr="00192088" w:rsidRDefault="00E67B3E" w:rsidP="00E67B3E">
      <w:pPr>
        <w:tabs>
          <w:tab w:val="left" w:pos="142"/>
        </w:tabs>
        <w:ind w:left="-426" w:firstLine="42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92088">
        <w:rPr>
          <w:rFonts w:ascii="Times New Roman" w:hAnsi="Times New Roman" w:cs="Times New Roman"/>
          <w:b/>
          <w:sz w:val="32"/>
          <w:szCs w:val="32"/>
          <w:u w:val="single"/>
        </w:rPr>
        <w:t>МАОУДОД СДЮСШОР города Кандалакши</w:t>
      </w:r>
    </w:p>
    <w:p w:rsidR="00E67B3E" w:rsidRDefault="00E67B3E" w:rsidP="00E67B3E">
      <w:pPr>
        <w:tabs>
          <w:tab w:val="left" w:pos="142"/>
        </w:tabs>
        <w:ind w:left="-426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7B3E">
        <w:rPr>
          <w:rFonts w:ascii="Times New Roman" w:hAnsi="Times New Roman" w:cs="Times New Roman"/>
          <w:b/>
          <w:sz w:val="32"/>
          <w:szCs w:val="32"/>
        </w:rPr>
        <w:t>К окончанию 2014/2015 учебного года основные направления программы развития  выполнены полностью:</w:t>
      </w:r>
    </w:p>
    <w:p w:rsidR="00E67B3E" w:rsidRDefault="00E67B3E" w:rsidP="00E67B3E">
      <w:pPr>
        <w:tabs>
          <w:tab w:val="left" w:pos="142"/>
        </w:tabs>
        <w:ind w:left="-426"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B3E" w:rsidRDefault="00E67B3E" w:rsidP="00E67B3E">
      <w:pPr>
        <w:tabs>
          <w:tab w:val="left" w:pos="142"/>
        </w:tabs>
        <w:rPr>
          <w:rFonts w:ascii="Times New Roman" w:hAnsi="Times New Roman" w:cs="Times New Roman"/>
          <w:b/>
          <w:sz w:val="32"/>
          <w:szCs w:val="32"/>
        </w:rPr>
      </w:pPr>
      <w:r w:rsidRPr="00E67B3E">
        <w:rPr>
          <w:rFonts w:ascii="Times New Roman" w:hAnsi="Times New Roman" w:cs="Times New Roman"/>
          <w:b/>
          <w:sz w:val="32"/>
          <w:szCs w:val="32"/>
        </w:rPr>
        <w:t xml:space="preserve">- поэтапное введение в образовательный процесс новых учебных </w:t>
      </w:r>
      <w:r w:rsidR="00AD7F97">
        <w:rPr>
          <w:rFonts w:ascii="Times New Roman" w:hAnsi="Times New Roman" w:cs="Times New Roman"/>
          <w:b/>
          <w:sz w:val="32"/>
          <w:szCs w:val="32"/>
        </w:rPr>
        <w:t>планов и программ</w:t>
      </w:r>
    </w:p>
    <w:p w:rsidR="00E67B3E" w:rsidRDefault="00192088" w:rsidP="00E67B3E">
      <w:pPr>
        <w:tabs>
          <w:tab w:val="left" w:pos="142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E67B3E" w:rsidRPr="00E67B3E">
        <w:rPr>
          <w:rFonts w:ascii="Times New Roman" w:hAnsi="Times New Roman" w:cs="Times New Roman"/>
          <w:b/>
          <w:sz w:val="32"/>
          <w:szCs w:val="32"/>
        </w:rPr>
        <w:t>результаты деятельности учреждения, качество образования</w:t>
      </w:r>
    </w:p>
    <w:p w:rsidR="00674B2C" w:rsidRPr="00674B2C" w:rsidRDefault="00674B2C" w:rsidP="00674B2C">
      <w:pPr>
        <w:pStyle w:val="Style3"/>
        <w:widowControl/>
        <w:spacing w:line="240" w:lineRule="auto"/>
        <w:ind w:left="360" w:firstLine="348"/>
        <w:rPr>
          <w:rStyle w:val="FontStyle11"/>
          <w:sz w:val="24"/>
          <w:szCs w:val="24"/>
        </w:rPr>
      </w:pPr>
      <w:r w:rsidRPr="00674B2C">
        <w:rPr>
          <w:rStyle w:val="FontStyle11"/>
          <w:sz w:val="24"/>
          <w:szCs w:val="24"/>
        </w:rPr>
        <w:t>целенаправленная работа педагогического коллектива по выполнению образовательных программ на этапах многолетней подготовки позволяет спортсменам школы показывать стабильно высокие результаты. В числе победителей и призеров чемпионатов и первенств России</w:t>
      </w:r>
      <w:r>
        <w:rPr>
          <w:rStyle w:val="FontStyle11"/>
          <w:sz w:val="24"/>
          <w:szCs w:val="24"/>
        </w:rPr>
        <w:t>, соревнований</w:t>
      </w:r>
      <w:r w:rsidRPr="00674B2C">
        <w:rPr>
          <w:rStyle w:val="FontStyle11"/>
          <w:sz w:val="24"/>
          <w:szCs w:val="24"/>
        </w:rPr>
        <w:t xml:space="preserve"> по натурбану значатся имена саночников из Кандалакши, о чем свидетельствуют данные в таблице:</w:t>
      </w:r>
    </w:p>
    <w:p w:rsidR="00674B2C" w:rsidRPr="00674B2C" w:rsidRDefault="00674B2C" w:rsidP="00674B2C">
      <w:pPr>
        <w:pStyle w:val="Style1"/>
        <w:widowControl/>
        <w:spacing w:line="274" w:lineRule="exact"/>
        <w:ind w:left="360"/>
        <w:rPr>
          <w:rStyle w:val="FontStyle11"/>
          <w:sz w:val="24"/>
          <w:szCs w:val="24"/>
        </w:rPr>
      </w:pPr>
    </w:p>
    <w:tbl>
      <w:tblPr>
        <w:tblStyle w:val="a5"/>
        <w:tblW w:w="8114" w:type="dxa"/>
        <w:tblInd w:w="976" w:type="dxa"/>
        <w:tblLook w:val="04A0" w:firstRow="1" w:lastRow="0" w:firstColumn="1" w:lastColumn="0" w:noHBand="0" w:noVBand="1"/>
      </w:tblPr>
      <w:tblGrid>
        <w:gridCol w:w="1385"/>
        <w:gridCol w:w="1558"/>
        <w:gridCol w:w="1558"/>
        <w:gridCol w:w="1558"/>
        <w:gridCol w:w="1558"/>
        <w:gridCol w:w="497"/>
      </w:tblGrid>
      <w:tr w:rsidR="00674B2C" w:rsidRPr="00674B2C" w:rsidTr="000054AD">
        <w:trPr>
          <w:trHeight w:val="322"/>
        </w:trPr>
        <w:tc>
          <w:tcPr>
            <w:tcW w:w="1384" w:type="dxa"/>
            <w:vMerge w:val="restart"/>
            <w:vAlign w:val="center"/>
          </w:tcPr>
          <w:p w:rsidR="00674B2C" w:rsidRPr="00674B2C" w:rsidRDefault="00674B2C" w:rsidP="000054AD">
            <w:pPr>
              <w:pStyle w:val="Style1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 w:rsidRPr="00674B2C">
              <w:rPr>
                <w:rStyle w:val="FontStyle11"/>
                <w:sz w:val="24"/>
                <w:szCs w:val="24"/>
              </w:rPr>
              <w:t>место</w:t>
            </w:r>
          </w:p>
        </w:tc>
        <w:tc>
          <w:tcPr>
            <w:tcW w:w="0" w:type="auto"/>
            <w:gridSpan w:val="5"/>
            <w:vAlign w:val="center"/>
          </w:tcPr>
          <w:p w:rsidR="00674B2C" w:rsidRPr="00674B2C" w:rsidRDefault="00674B2C" w:rsidP="000054AD">
            <w:pPr>
              <w:pStyle w:val="Style1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 w:rsidRPr="00674B2C">
              <w:rPr>
                <w:rStyle w:val="FontStyle11"/>
                <w:sz w:val="24"/>
                <w:szCs w:val="24"/>
              </w:rPr>
              <w:t>год участия в соревнованиях, кол-во медалей</w:t>
            </w:r>
          </w:p>
        </w:tc>
      </w:tr>
      <w:tr w:rsidR="00674B2C" w:rsidRPr="00674B2C" w:rsidTr="000054AD">
        <w:trPr>
          <w:trHeight w:val="322"/>
        </w:trPr>
        <w:tc>
          <w:tcPr>
            <w:tcW w:w="1384" w:type="dxa"/>
            <w:vMerge/>
            <w:vAlign w:val="center"/>
          </w:tcPr>
          <w:p w:rsidR="00674B2C" w:rsidRPr="00674B2C" w:rsidRDefault="00674B2C" w:rsidP="000054AD">
            <w:pPr>
              <w:pStyle w:val="Style1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4B2C" w:rsidRPr="00674B2C" w:rsidRDefault="00674B2C" w:rsidP="000054AD">
            <w:pPr>
              <w:pStyle w:val="Style1"/>
              <w:widowControl/>
              <w:spacing w:line="274" w:lineRule="exact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674B2C">
              <w:rPr>
                <w:rStyle w:val="FontStyle11"/>
                <w:b/>
                <w:sz w:val="24"/>
                <w:szCs w:val="24"/>
              </w:rPr>
              <w:t>2012</w:t>
            </w:r>
          </w:p>
        </w:tc>
        <w:tc>
          <w:tcPr>
            <w:tcW w:w="0" w:type="auto"/>
            <w:vAlign w:val="center"/>
          </w:tcPr>
          <w:p w:rsidR="00674B2C" w:rsidRPr="00674B2C" w:rsidRDefault="00674B2C" w:rsidP="000054AD">
            <w:pPr>
              <w:pStyle w:val="Style1"/>
              <w:widowControl/>
              <w:spacing w:line="274" w:lineRule="exact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674B2C">
              <w:rPr>
                <w:rStyle w:val="FontStyle11"/>
                <w:b/>
                <w:sz w:val="24"/>
                <w:szCs w:val="24"/>
              </w:rPr>
              <w:t>2013</w:t>
            </w:r>
          </w:p>
        </w:tc>
        <w:tc>
          <w:tcPr>
            <w:tcW w:w="0" w:type="auto"/>
            <w:vAlign w:val="center"/>
          </w:tcPr>
          <w:p w:rsidR="00674B2C" w:rsidRPr="00674B2C" w:rsidRDefault="00674B2C" w:rsidP="000054AD">
            <w:pPr>
              <w:pStyle w:val="Style1"/>
              <w:widowControl/>
              <w:spacing w:line="274" w:lineRule="exact"/>
              <w:jc w:val="center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2014</w:t>
            </w:r>
          </w:p>
        </w:tc>
        <w:tc>
          <w:tcPr>
            <w:tcW w:w="0" w:type="auto"/>
            <w:vAlign w:val="center"/>
          </w:tcPr>
          <w:p w:rsidR="00674B2C" w:rsidRPr="00674B2C" w:rsidRDefault="00674B2C" w:rsidP="000054AD">
            <w:pPr>
              <w:pStyle w:val="Style1"/>
              <w:widowControl/>
              <w:spacing w:line="274" w:lineRule="exact"/>
              <w:jc w:val="center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2015</w:t>
            </w:r>
          </w:p>
        </w:tc>
        <w:tc>
          <w:tcPr>
            <w:tcW w:w="0" w:type="auto"/>
            <w:vMerge w:val="restart"/>
            <w:vAlign w:val="center"/>
          </w:tcPr>
          <w:p w:rsidR="00674B2C" w:rsidRPr="00674B2C" w:rsidRDefault="00674B2C" w:rsidP="000054AD">
            <w:pPr>
              <w:pStyle w:val="Style1"/>
              <w:widowControl/>
              <w:spacing w:line="274" w:lineRule="exact"/>
              <w:jc w:val="center"/>
              <w:rPr>
                <w:rStyle w:val="FontStyle11"/>
                <w:b/>
                <w:sz w:val="24"/>
                <w:szCs w:val="24"/>
              </w:rPr>
            </w:pPr>
          </w:p>
        </w:tc>
      </w:tr>
      <w:tr w:rsidR="00674B2C" w:rsidRPr="00674B2C" w:rsidTr="000054AD">
        <w:trPr>
          <w:trHeight w:val="322"/>
        </w:trPr>
        <w:tc>
          <w:tcPr>
            <w:tcW w:w="1384" w:type="dxa"/>
          </w:tcPr>
          <w:p w:rsidR="00674B2C" w:rsidRPr="00674B2C" w:rsidRDefault="00674B2C" w:rsidP="000054AD">
            <w:pPr>
              <w:pStyle w:val="Style1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 w:rsidRPr="00674B2C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74B2C" w:rsidRPr="00674B2C" w:rsidRDefault="00F8034F" w:rsidP="000054AD">
            <w:pPr>
              <w:pStyle w:val="Style1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74B2C" w:rsidRPr="00674B2C" w:rsidRDefault="00F2341C" w:rsidP="000054AD">
            <w:pPr>
              <w:pStyle w:val="Style1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74B2C" w:rsidRPr="00674B2C" w:rsidRDefault="00F2341C" w:rsidP="000054AD">
            <w:pPr>
              <w:pStyle w:val="Style1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74B2C" w:rsidRPr="00674B2C" w:rsidRDefault="00E37AF8" w:rsidP="000054AD">
            <w:pPr>
              <w:pStyle w:val="Style1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</w:tcPr>
          <w:p w:rsidR="00674B2C" w:rsidRPr="00674B2C" w:rsidRDefault="00674B2C" w:rsidP="000054AD">
            <w:pPr>
              <w:pStyle w:val="Style1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674B2C" w:rsidRPr="00674B2C" w:rsidTr="000054AD">
        <w:trPr>
          <w:trHeight w:val="322"/>
        </w:trPr>
        <w:tc>
          <w:tcPr>
            <w:tcW w:w="1384" w:type="dxa"/>
          </w:tcPr>
          <w:p w:rsidR="00674B2C" w:rsidRPr="00674B2C" w:rsidRDefault="00674B2C" w:rsidP="000054AD">
            <w:pPr>
              <w:pStyle w:val="Style1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 w:rsidRPr="00674B2C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74B2C" w:rsidRPr="00674B2C" w:rsidRDefault="00F8034F" w:rsidP="000054AD">
            <w:pPr>
              <w:pStyle w:val="Style1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74B2C" w:rsidRPr="00674B2C" w:rsidRDefault="00F2341C" w:rsidP="000054AD">
            <w:pPr>
              <w:pStyle w:val="Style1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74B2C" w:rsidRPr="00674B2C" w:rsidRDefault="00E37AF8" w:rsidP="000054AD">
            <w:pPr>
              <w:pStyle w:val="Style1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74B2C" w:rsidRPr="00674B2C" w:rsidRDefault="00E37AF8" w:rsidP="000054AD">
            <w:pPr>
              <w:pStyle w:val="Style1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</w:tcPr>
          <w:p w:rsidR="00674B2C" w:rsidRPr="00674B2C" w:rsidRDefault="00674B2C" w:rsidP="000054AD">
            <w:pPr>
              <w:pStyle w:val="Style1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674B2C" w:rsidRPr="00674B2C" w:rsidTr="000054AD">
        <w:trPr>
          <w:trHeight w:val="322"/>
        </w:trPr>
        <w:tc>
          <w:tcPr>
            <w:tcW w:w="1384" w:type="dxa"/>
          </w:tcPr>
          <w:p w:rsidR="00674B2C" w:rsidRPr="00674B2C" w:rsidRDefault="00674B2C" w:rsidP="000054AD">
            <w:pPr>
              <w:pStyle w:val="Style1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 w:rsidRPr="00674B2C"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74B2C" w:rsidRPr="00674B2C" w:rsidRDefault="00F8034F" w:rsidP="000054AD">
            <w:pPr>
              <w:pStyle w:val="Style1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74B2C" w:rsidRPr="00674B2C" w:rsidRDefault="00F2341C" w:rsidP="000054AD">
            <w:pPr>
              <w:pStyle w:val="Style1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74B2C" w:rsidRPr="00674B2C" w:rsidRDefault="00674B2C" w:rsidP="000054AD">
            <w:pPr>
              <w:pStyle w:val="Style1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 w:rsidRPr="00674B2C">
              <w:rPr>
                <w:rStyle w:val="FontStyle11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74B2C" w:rsidRPr="00674B2C" w:rsidRDefault="00E37AF8" w:rsidP="000054AD">
            <w:pPr>
              <w:pStyle w:val="Style1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</w:tcPr>
          <w:p w:rsidR="00674B2C" w:rsidRPr="00674B2C" w:rsidRDefault="00674B2C" w:rsidP="000054AD">
            <w:pPr>
              <w:pStyle w:val="Style1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</w:p>
        </w:tc>
      </w:tr>
    </w:tbl>
    <w:p w:rsidR="00674B2C" w:rsidRPr="00674B2C" w:rsidRDefault="00674B2C" w:rsidP="00674B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B2C" w:rsidRPr="00674B2C" w:rsidRDefault="00674B2C" w:rsidP="00674B2C">
      <w:pPr>
        <w:pStyle w:val="Style3"/>
        <w:widowControl/>
        <w:ind w:left="360" w:firstLine="348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Значительное внимание уделяется</w:t>
      </w:r>
      <w:r w:rsidRPr="00674B2C">
        <w:rPr>
          <w:rStyle w:val="FontStyle11"/>
          <w:sz w:val="24"/>
          <w:szCs w:val="24"/>
        </w:rPr>
        <w:t xml:space="preserve"> работе</w:t>
      </w:r>
      <w:r>
        <w:rPr>
          <w:rStyle w:val="FontStyle11"/>
          <w:sz w:val="24"/>
          <w:szCs w:val="24"/>
        </w:rPr>
        <w:t xml:space="preserve"> с кадрами</w:t>
      </w:r>
      <w:r w:rsidRPr="00674B2C">
        <w:rPr>
          <w:rStyle w:val="FontStyle11"/>
          <w:sz w:val="24"/>
          <w:szCs w:val="24"/>
        </w:rPr>
        <w:t>. В настоящее время 100% педагогических работников спортивной школы прошли обучение на курсах повышения квалификации. Первую и высшую квалификационную категорию имеют 100% педагогов. В коллективе работают:</w:t>
      </w:r>
      <w:r>
        <w:rPr>
          <w:rStyle w:val="FontStyle11"/>
          <w:sz w:val="24"/>
          <w:szCs w:val="24"/>
        </w:rPr>
        <w:t xml:space="preserve"> Заслуженный работник физической культуры и спорта РФ, </w:t>
      </w:r>
      <w:r w:rsidRPr="00674B2C">
        <w:rPr>
          <w:rStyle w:val="FontStyle11"/>
          <w:sz w:val="24"/>
          <w:szCs w:val="24"/>
        </w:rPr>
        <w:t xml:space="preserve"> «Заслуженный тренер России»– 1, «Заслуженный мастер спорта России» – 1,«Мастер спорта России» - 3, награждены Почетным знаком «За заслуги в развитии физической культуры и спорта» - 1,знаком «Отличник физической культуры и спорта» - 3; имеют категорию судьи по спорту: республиканскую - 1, первую- 1.</w:t>
      </w:r>
    </w:p>
    <w:p w:rsidR="00674B2C" w:rsidRPr="00674B2C" w:rsidRDefault="00674B2C" w:rsidP="00674B2C">
      <w:pPr>
        <w:pStyle w:val="Style3"/>
        <w:widowControl/>
        <w:ind w:left="360" w:firstLine="348"/>
        <w:rPr>
          <w:rStyle w:val="FontStyle11"/>
          <w:sz w:val="24"/>
          <w:szCs w:val="24"/>
        </w:rPr>
      </w:pPr>
      <w:proofErr w:type="gramStart"/>
      <w:r w:rsidRPr="00674B2C">
        <w:rPr>
          <w:rStyle w:val="FontStyle11"/>
          <w:sz w:val="24"/>
          <w:szCs w:val="24"/>
        </w:rPr>
        <w:t xml:space="preserve">Тренеры-преподаватели являются активными участниками региональных и всероссийских конкурсов профессионального мастерства: победитель областного конкурса «Лучший тренер года» за 2012, 2013 </w:t>
      </w:r>
      <w:proofErr w:type="spellStart"/>
      <w:r w:rsidRPr="00674B2C">
        <w:rPr>
          <w:rStyle w:val="FontStyle11"/>
          <w:sz w:val="24"/>
          <w:szCs w:val="24"/>
        </w:rPr>
        <w:t>г.г</w:t>
      </w:r>
      <w:proofErr w:type="spellEnd"/>
      <w:r w:rsidRPr="00674B2C">
        <w:rPr>
          <w:rStyle w:val="FontStyle11"/>
          <w:sz w:val="24"/>
          <w:szCs w:val="24"/>
        </w:rPr>
        <w:t>. в номинации «Совершенство»; победитель всероссийского конкурса «Тренер года - 2 и 3 место в областном конкурсе</w:t>
      </w:r>
      <w:r w:rsidR="00192088">
        <w:rPr>
          <w:rStyle w:val="FontStyle11"/>
          <w:sz w:val="24"/>
          <w:szCs w:val="24"/>
        </w:rPr>
        <w:t xml:space="preserve"> </w:t>
      </w:r>
      <w:r w:rsidRPr="00674B2C">
        <w:rPr>
          <w:rStyle w:val="FontStyle11"/>
          <w:sz w:val="24"/>
          <w:szCs w:val="24"/>
        </w:rPr>
        <w:t xml:space="preserve">«Лучший тренер года» за  1 и 3 место за 2011, 2012 </w:t>
      </w:r>
      <w:proofErr w:type="spellStart"/>
      <w:r w:rsidRPr="00674B2C">
        <w:rPr>
          <w:rStyle w:val="FontStyle11"/>
          <w:sz w:val="24"/>
          <w:szCs w:val="24"/>
        </w:rPr>
        <w:t>г.г</w:t>
      </w:r>
      <w:proofErr w:type="spellEnd"/>
      <w:r w:rsidRPr="00674B2C">
        <w:rPr>
          <w:rStyle w:val="FontStyle11"/>
          <w:sz w:val="24"/>
          <w:szCs w:val="24"/>
        </w:rPr>
        <w:t>., 2013</w:t>
      </w:r>
      <w:r w:rsidR="00860F77">
        <w:rPr>
          <w:rStyle w:val="FontStyle11"/>
          <w:sz w:val="24"/>
          <w:szCs w:val="24"/>
        </w:rPr>
        <w:t>, 2014</w:t>
      </w:r>
      <w:r w:rsidRPr="00674B2C">
        <w:rPr>
          <w:rStyle w:val="FontStyle11"/>
          <w:sz w:val="24"/>
          <w:szCs w:val="24"/>
        </w:rPr>
        <w:t xml:space="preserve"> – 1 место в номинации «Мастерство».</w:t>
      </w:r>
      <w:proofErr w:type="gramEnd"/>
    </w:p>
    <w:p w:rsidR="00674B2C" w:rsidRPr="00674B2C" w:rsidRDefault="00674B2C" w:rsidP="00674B2C">
      <w:pPr>
        <w:pStyle w:val="Style1"/>
        <w:widowControl/>
        <w:spacing w:line="274" w:lineRule="exact"/>
        <w:ind w:left="360" w:firstLine="348"/>
        <w:rPr>
          <w:rStyle w:val="FontStyle11"/>
          <w:sz w:val="24"/>
          <w:szCs w:val="24"/>
        </w:rPr>
      </w:pPr>
      <w:r w:rsidRPr="00674B2C">
        <w:rPr>
          <w:rStyle w:val="FontStyle11"/>
          <w:sz w:val="24"/>
          <w:szCs w:val="24"/>
        </w:rPr>
        <w:t>В  2013</w:t>
      </w:r>
      <w:r w:rsidR="00860F77">
        <w:rPr>
          <w:rStyle w:val="FontStyle11"/>
          <w:sz w:val="24"/>
          <w:szCs w:val="24"/>
        </w:rPr>
        <w:t xml:space="preserve"> году</w:t>
      </w:r>
      <w:r w:rsidRPr="00674B2C">
        <w:rPr>
          <w:rStyle w:val="FontStyle11"/>
          <w:sz w:val="24"/>
          <w:szCs w:val="24"/>
        </w:rPr>
        <w:t xml:space="preserve"> коллектив спортивной школы награжден дипломом </w:t>
      </w:r>
      <w:r w:rsidRPr="00674B2C">
        <w:rPr>
          <w:rStyle w:val="FontStyle11"/>
          <w:sz w:val="24"/>
          <w:szCs w:val="24"/>
          <w:lang w:val="en-US"/>
        </w:rPr>
        <w:t>I</w:t>
      </w:r>
      <w:r w:rsidRPr="00674B2C">
        <w:rPr>
          <w:rStyle w:val="FontStyle11"/>
          <w:sz w:val="24"/>
          <w:szCs w:val="24"/>
        </w:rPr>
        <w:t xml:space="preserve"> степени за победу в региональном смотре-конкурсе на «Лучшее учреждение дополнительного образования детей спортивной направленности Мурманской области» по группе СДЮСШОР.</w:t>
      </w:r>
    </w:p>
    <w:p w:rsidR="00674B2C" w:rsidRPr="00674B2C" w:rsidRDefault="00674B2C" w:rsidP="00674B2C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674B2C">
        <w:rPr>
          <w:rFonts w:ascii="Times New Roman" w:hAnsi="Times New Roman" w:cs="Times New Roman"/>
          <w:sz w:val="24"/>
          <w:szCs w:val="24"/>
        </w:rPr>
        <w:t xml:space="preserve">За успехи в развитии и пропаганде детско-юношеского спорта, подготовку спортивного резерва для сборной команды России, высокие достижения воспитанников, СДЮСШОР г. Кандалакши </w:t>
      </w:r>
      <w:proofErr w:type="gramStart"/>
      <w:r w:rsidRPr="00674B2C">
        <w:rPr>
          <w:rFonts w:ascii="Times New Roman" w:hAnsi="Times New Roman" w:cs="Times New Roman"/>
          <w:sz w:val="24"/>
          <w:szCs w:val="24"/>
        </w:rPr>
        <w:t>внесена</w:t>
      </w:r>
      <w:proofErr w:type="gramEnd"/>
      <w:r w:rsidRPr="00674B2C">
        <w:rPr>
          <w:rFonts w:ascii="Times New Roman" w:hAnsi="Times New Roman" w:cs="Times New Roman"/>
          <w:sz w:val="24"/>
          <w:szCs w:val="24"/>
        </w:rPr>
        <w:t xml:space="preserve"> во «Всероссийскую Книгу Почета» (2009 год), в 2010 году  - участник Национального Реестра «Ведущие образовательные учреждения России».</w:t>
      </w:r>
    </w:p>
    <w:p w:rsidR="00674B2C" w:rsidRPr="00674B2C" w:rsidRDefault="00674B2C" w:rsidP="00674B2C">
      <w:pPr>
        <w:pStyle w:val="Style3"/>
        <w:widowControl/>
        <w:spacing w:line="240" w:lineRule="auto"/>
        <w:ind w:left="360" w:firstLine="348"/>
        <w:rPr>
          <w:rStyle w:val="FontStyle11"/>
          <w:sz w:val="24"/>
          <w:szCs w:val="24"/>
        </w:rPr>
      </w:pPr>
      <w:r w:rsidRPr="00674B2C">
        <w:rPr>
          <w:rStyle w:val="FontStyle11"/>
          <w:sz w:val="24"/>
          <w:szCs w:val="24"/>
        </w:rPr>
        <w:t>Для совершенствования профессиональной компетенции тренерско-преподавательского состава в системе про</w:t>
      </w:r>
      <w:r w:rsidR="00192088">
        <w:rPr>
          <w:rStyle w:val="FontStyle11"/>
          <w:sz w:val="24"/>
          <w:szCs w:val="24"/>
        </w:rPr>
        <w:t>во</w:t>
      </w:r>
      <w:r w:rsidR="00860F77">
        <w:rPr>
          <w:rStyle w:val="FontStyle11"/>
          <w:sz w:val="24"/>
          <w:szCs w:val="24"/>
        </w:rPr>
        <w:t>дится</w:t>
      </w:r>
      <w:r w:rsidRPr="00674B2C">
        <w:rPr>
          <w:rStyle w:val="FontStyle11"/>
          <w:sz w:val="24"/>
          <w:szCs w:val="24"/>
        </w:rPr>
        <w:t xml:space="preserve"> мониторинг качества образовательного процесса. На педагогических, тренерских советах рассматриваются вопросы определения стратегии развития школы, разрабатывается и обсуждается перспективное планирование, годовые индивидуальные планы подготовки высококвалифицированных спортсменов, проводится анализ функциональной готовности по их участию в соревнованиях областного, российского и международного уровней.</w:t>
      </w:r>
    </w:p>
    <w:p w:rsidR="00674B2C" w:rsidRPr="00674B2C" w:rsidRDefault="00674B2C" w:rsidP="00674B2C">
      <w:pPr>
        <w:pStyle w:val="Style1"/>
        <w:widowControl/>
        <w:spacing w:line="240" w:lineRule="auto"/>
        <w:ind w:firstLine="720"/>
        <w:jc w:val="both"/>
        <w:rPr>
          <w:rStyle w:val="FontStyle11"/>
          <w:sz w:val="24"/>
          <w:szCs w:val="24"/>
        </w:rPr>
      </w:pPr>
      <w:r w:rsidRPr="00674B2C">
        <w:rPr>
          <w:rStyle w:val="FontStyle11"/>
          <w:sz w:val="24"/>
          <w:szCs w:val="24"/>
        </w:rPr>
        <w:t>Непрерывный тренировочный цикл подготовки саночников СДЮСШОР - членов национальной сборной команды России, приводит к их успешному выступлению на международных соревнованиях:</w:t>
      </w:r>
    </w:p>
    <w:p w:rsidR="00674B2C" w:rsidRPr="00674B2C" w:rsidRDefault="00674B2C" w:rsidP="00674B2C">
      <w:pPr>
        <w:pStyle w:val="Style1"/>
        <w:widowControl/>
        <w:spacing w:line="240" w:lineRule="auto"/>
        <w:jc w:val="both"/>
        <w:rPr>
          <w:rStyle w:val="FontStyle11"/>
          <w:sz w:val="24"/>
          <w:szCs w:val="24"/>
        </w:rPr>
      </w:pPr>
      <w:r w:rsidRPr="00674B2C">
        <w:rPr>
          <w:rStyle w:val="FontStyle11"/>
          <w:sz w:val="24"/>
          <w:szCs w:val="24"/>
        </w:rPr>
        <w:t xml:space="preserve"> </w:t>
      </w:r>
    </w:p>
    <w:p w:rsidR="006552CD" w:rsidRPr="006552CD" w:rsidRDefault="006552CD" w:rsidP="00655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-            </w:t>
      </w:r>
      <w:r>
        <w:rPr>
          <w:rFonts w:ascii="Times New Roman" w:hAnsi="Times New Roman" w:cs="Times New Roman"/>
          <w:b/>
        </w:rPr>
        <w:t>2012 г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ab/>
      </w:r>
      <w:r w:rsidRPr="006552CD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чемпионат Европы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552CD">
        <w:rPr>
          <w:rFonts w:ascii="Times New Roman" w:hAnsi="Times New Roman" w:cs="Times New Roman"/>
          <w:sz w:val="24"/>
          <w:szCs w:val="24"/>
        </w:rPr>
        <w:t>- 1 место (женщины);</w:t>
      </w:r>
    </w:p>
    <w:p w:rsidR="006552CD" w:rsidRPr="006552CD" w:rsidRDefault="006552CD" w:rsidP="006552C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2CD">
        <w:rPr>
          <w:rFonts w:ascii="Times New Roman" w:hAnsi="Times New Roman" w:cs="Times New Roman"/>
          <w:sz w:val="24"/>
          <w:szCs w:val="24"/>
        </w:rPr>
        <w:t>- 1 место (двухместные экипажи);</w:t>
      </w:r>
    </w:p>
    <w:p w:rsidR="006552CD" w:rsidRPr="006552CD" w:rsidRDefault="006552CD" w:rsidP="006552C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2CD">
        <w:rPr>
          <w:rFonts w:ascii="Times New Roman" w:hAnsi="Times New Roman" w:cs="Times New Roman"/>
          <w:sz w:val="24"/>
          <w:szCs w:val="24"/>
        </w:rPr>
        <w:t>- 1 место (командная гонка);</w:t>
      </w:r>
    </w:p>
    <w:p w:rsidR="006552CD" w:rsidRPr="006552CD" w:rsidRDefault="006552CD" w:rsidP="006552CD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552CD">
        <w:rPr>
          <w:rFonts w:ascii="Times New Roman" w:hAnsi="Times New Roman" w:cs="Times New Roman"/>
          <w:sz w:val="24"/>
          <w:szCs w:val="24"/>
        </w:rPr>
        <w:t xml:space="preserve">- Кубок мира (общий зачет)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552CD">
        <w:rPr>
          <w:rFonts w:ascii="Times New Roman" w:hAnsi="Times New Roman" w:cs="Times New Roman"/>
          <w:sz w:val="24"/>
          <w:szCs w:val="24"/>
        </w:rPr>
        <w:t>- 1 место (женщины);</w:t>
      </w:r>
    </w:p>
    <w:p w:rsidR="006552CD" w:rsidRPr="006552CD" w:rsidRDefault="006552CD" w:rsidP="006552C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2CD">
        <w:rPr>
          <w:rFonts w:ascii="Times New Roman" w:hAnsi="Times New Roman" w:cs="Times New Roman"/>
          <w:sz w:val="24"/>
          <w:szCs w:val="24"/>
        </w:rPr>
        <w:t>- 1 место (двухместные экипажи);</w:t>
      </w:r>
    </w:p>
    <w:p w:rsidR="006552CD" w:rsidRPr="006552CD" w:rsidRDefault="006552CD" w:rsidP="006552CD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первенство мира (юниоры)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552CD">
        <w:rPr>
          <w:rFonts w:ascii="Times New Roman" w:hAnsi="Times New Roman" w:cs="Times New Roman"/>
          <w:sz w:val="24"/>
          <w:szCs w:val="24"/>
        </w:rPr>
        <w:t>- 2 место (двухместные экипажи).</w:t>
      </w:r>
    </w:p>
    <w:p w:rsidR="00674B2C" w:rsidRPr="00674B2C" w:rsidRDefault="006552CD" w:rsidP="006552CD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F77">
        <w:rPr>
          <w:rFonts w:ascii="Times New Roman" w:hAnsi="Times New Roman" w:cs="Times New Roman"/>
          <w:b/>
          <w:sz w:val="24"/>
          <w:szCs w:val="24"/>
        </w:rPr>
        <w:t>2013</w:t>
      </w:r>
      <w:r w:rsidR="00674B2C" w:rsidRPr="00674B2C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674B2C" w:rsidRPr="00674B2C">
        <w:rPr>
          <w:rFonts w:ascii="Times New Roman" w:hAnsi="Times New Roman" w:cs="Times New Roman"/>
          <w:b/>
          <w:sz w:val="24"/>
          <w:szCs w:val="24"/>
        </w:rPr>
        <w:tab/>
      </w:r>
      <w:r w:rsidR="00674B2C" w:rsidRPr="00674B2C">
        <w:rPr>
          <w:rFonts w:ascii="Times New Roman" w:hAnsi="Times New Roman" w:cs="Times New Roman"/>
          <w:sz w:val="24"/>
          <w:szCs w:val="24"/>
        </w:rPr>
        <w:t xml:space="preserve">- чемпионат </w:t>
      </w:r>
      <w:r w:rsidR="008323F1">
        <w:rPr>
          <w:rFonts w:ascii="Times New Roman" w:hAnsi="Times New Roman" w:cs="Times New Roman"/>
          <w:sz w:val="24"/>
          <w:szCs w:val="24"/>
        </w:rPr>
        <w:t>мира</w:t>
      </w:r>
      <w:r w:rsidR="00674B2C" w:rsidRPr="00674B2C">
        <w:rPr>
          <w:rFonts w:ascii="Times New Roman" w:hAnsi="Times New Roman" w:cs="Times New Roman"/>
          <w:sz w:val="24"/>
          <w:szCs w:val="24"/>
        </w:rPr>
        <w:tab/>
      </w:r>
      <w:r w:rsidR="00674B2C" w:rsidRPr="00674B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B2C" w:rsidRPr="00674B2C">
        <w:rPr>
          <w:rFonts w:ascii="Times New Roman" w:hAnsi="Times New Roman" w:cs="Times New Roman"/>
          <w:sz w:val="24"/>
          <w:szCs w:val="24"/>
        </w:rPr>
        <w:t>- 1 место (женщины);</w:t>
      </w:r>
    </w:p>
    <w:p w:rsidR="00674B2C" w:rsidRPr="00674B2C" w:rsidRDefault="006552CD" w:rsidP="006552C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B2C" w:rsidRPr="00674B2C">
        <w:rPr>
          <w:rFonts w:ascii="Times New Roman" w:hAnsi="Times New Roman" w:cs="Times New Roman"/>
          <w:sz w:val="24"/>
          <w:szCs w:val="24"/>
        </w:rPr>
        <w:t>-</w:t>
      </w:r>
      <w:r w:rsidR="008323F1">
        <w:rPr>
          <w:rFonts w:ascii="Times New Roman" w:hAnsi="Times New Roman" w:cs="Times New Roman"/>
          <w:sz w:val="24"/>
          <w:szCs w:val="24"/>
        </w:rPr>
        <w:t xml:space="preserve"> 2</w:t>
      </w:r>
      <w:r w:rsidR="00674B2C" w:rsidRPr="00674B2C">
        <w:rPr>
          <w:rFonts w:ascii="Times New Roman" w:hAnsi="Times New Roman" w:cs="Times New Roman"/>
          <w:sz w:val="24"/>
          <w:szCs w:val="24"/>
        </w:rPr>
        <w:t xml:space="preserve"> место (</w:t>
      </w:r>
      <w:r w:rsidR="008323F1">
        <w:rPr>
          <w:rFonts w:ascii="Times New Roman" w:hAnsi="Times New Roman" w:cs="Times New Roman"/>
          <w:sz w:val="24"/>
          <w:szCs w:val="24"/>
        </w:rPr>
        <w:t>командная гонка</w:t>
      </w:r>
      <w:r w:rsidR="00674B2C" w:rsidRPr="00674B2C">
        <w:rPr>
          <w:rFonts w:ascii="Times New Roman" w:hAnsi="Times New Roman" w:cs="Times New Roman"/>
          <w:sz w:val="24"/>
          <w:szCs w:val="24"/>
        </w:rPr>
        <w:t>);</w:t>
      </w:r>
    </w:p>
    <w:p w:rsidR="00674B2C" w:rsidRPr="00674B2C" w:rsidRDefault="008323F1" w:rsidP="006552CD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Кубок мира (общий зачет)</w:t>
      </w:r>
      <w:r>
        <w:rPr>
          <w:rFonts w:ascii="Times New Roman" w:hAnsi="Times New Roman" w:cs="Times New Roman"/>
          <w:sz w:val="24"/>
          <w:szCs w:val="24"/>
        </w:rPr>
        <w:tab/>
      </w:r>
      <w:r w:rsidR="006552CD">
        <w:rPr>
          <w:rFonts w:ascii="Times New Roman" w:hAnsi="Times New Roman" w:cs="Times New Roman"/>
          <w:sz w:val="24"/>
          <w:szCs w:val="24"/>
        </w:rPr>
        <w:t xml:space="preserve"> </w:t>
      </w:r>
      <w:r w:rsidR="00674B2C" w:rsidRPr="00674B2C">
        <w:rPr>
          <w:rFonts w:ascii="Times New Roman" w:hAnsi="Times New Roman" w:cs="Times New Roman"/>
          <w:sz w:val="24"/>
          <w:szCs w:val="24"/>
        </w:rPr>
        <w:t>- 1 место (женщины);</w:t>
      </w:r>
    </w:p>
    <w:p w:rsidR="00674B2C" w:rsidRDefault="00674B2C" w:rsidP="006552C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74B2C">
        <w:rPr>
          <w:rFonts w:ascii="Times New Roman" w:hAnsi="Times New Roman" w:cs="Times New Roman"/>
          <w:sz w:val="24"/>
          <w:szCs w:val="24"/>
        </w:rPr>
        <w:t xml:space="preserve">- первенство </w:t>
      </w:r>
      <w:r w:rsidR="008323F1">
        <w:rPr>
          <w:rFonts w:ascii="Times New Roman" w:hAnsi="Times New Roman" w:cs="Times New Roman"/>
          <w:sz w:val="24"/>
          <w:szCs w:val="24"/>
        </w:rPr>
        <w:t>Европы (юниоры)</w:t>
      </w:r>
      <w:r w:rsidR="006552CD">
        <w:rPr>
          <w:rFonts w:ascii="Times New Roman" w:hAnsi="Times New Roman" w:cs="Times New Roman"/>
          <w:sz w:val="24"/>
          <w:szCs w:val="24"/>
        </w:rPr>
        <w:t xml:space="preserve"> </w:t>
      </w:r>
      <w:r w:rsidR="008323F1">
        <w:rPr>
          <w:rFonts w:ascii="Times New Roman" w:hAnsi="Times New Roman" w:cs="Times New Roman"/>
          <w:sz w:val="24"/>
          <w:szCs w:val="24"/>
        </w:rPr>
        <w:tab/>
      </w:r>
      <w:r w:rsidR="006552CD">
        <w:rPr>
          <w:rFonts w:ascii="Times New Roman" w:hAnsi="Times New Roman" w:cs="Times New Roman"/>
          <w:sz w:val="24"/>
          <w:szCs w:val="24"/>
        </w:rPr>
        <w:t xml:space="preserve"> </w:t>
      </w:r>
      <w:r w:rsidR="008323F1">
        <w:rPr>
          <w:rFonts w:ascii="Times New Roman" w:hAnsi="Times New Roman" w:cs="Times New Roman"/>
          <w:sz w:val="24"/>
          <w:szCs w:val="24"/>
        </w:rPr>
        <w:t>- 2</w:t>
      </w:r>
      <w:r w:rsidRPr="00674B2C">
        <w:rPr>
          <w:rFonts w:ascii="Times New Roman" w:hAnsi="Times New Roman" w:cs="Times New Roman"/>
          <w:sz w:val="24"/>
          <w:szCs w:val="24"/>
        </w:rPr>
        <w:t xml:space="preserve"> место (двухместные экипажи);</w:t>
      </w:r>
    </w:p>
    <w:p w:rsidR="008323F1" w:rsidRPr="00674B2C" w:rsidRDefault="008323F1" w:rsidP="006552CD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B2C">
        <w:rPr>
          <w:rFonts w:ascii="Times New Roman" w:hAnsi="Times New Roman" w:cs="Times New Roman"/>
          <w:sz w:val="24"/>
          <w:szCs w:val="24"/>
        </w:rPr>
        <w:t>- 1 место (</w:t>
      </w:r>
      <w:r>
        <w:rPr>
          <w:rFonts w:ascii="Times New Roman" w:hAnsi="Times New Roman" w:cs="Times New Roman"/>
          <w:sz w:val="24"/>
          <w:szCs w:val="24"/>
        </w:rPr>
        <w:t>юниорки</w:t>
      </w:r>
      <w:r w:rsidRPr="00674B2C">
        <w:rPr>
          <w:rFonts w:ascii="Times New Roman" w:hAnsi="Times New Roman" w:cs="Times New Roman"/>
          <w:sz w:val="24"/>
          <w:szCs w:val="24"/>
        </w:rPr>
        <w:t>);</w:t>
      </w:r>
    </w:p>
    <w:p w:rsidR="008323F1" w:rsidRPr="00674B2C" w:rsidRDefault="008323F1" w:rsidP="006552C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B2C">
        <w:rPr>
          <w:rFonts w:ascii="Times New Roman" w:hAnsi="Times New Roman" w:cs="Times New Roman"/>
          <w:sz w:val="24"/>
          <w:szCs w:val="24"/>
        </w:rPr>
        <w:t>- 1 место (</w:t>
      </w:r>
      <w:r>
        <w:rPr>
          <w:rFonts w:ascii="Times New Roman" w:hAnsi="Times New Roman" w:cs="Times New Roman"/>
          <w:sz w:val="24"/>
          <w:szCs w:val="24"/>
        </w:rPr>
        <w:t>юниоры</w:t>
      </w:r>
      <w:r w:rsidRPr="00674B2C">
        <w:rPr>
          <w:rFonts w:ascii="Times New Roman" w:hAnsi="Times New Roman" w:cs="Times New Roman"/>
          <w:sz w:val="24"/>
          <w:szCs w:val="24"/>
        </w:rPr>
        <w:t>);</w:t>
      </w:r>
    </w:p>
    <w:p w:rsidR="00674B2C" w:rsidRDefault="00860F77" w:rsidP="006552CD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</w:t>
      </w:r>
      <w:r w:rsidR="00674B2C" w:rsidRPr="00674B2C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C22AF2">
        <w:rPr>
          <w:rFonts w:ascii="Times New Roman" w:hAnsi="Times New Roman" w:cs="Times New Roman"/>
          <w:sz w:val="24"/>
          <w:szCs w:val="24"/>
        </w:rPr>
        <w:t xml:space="preserve">. </w:t>
      </w:r>
      <w:r w:rsidR="00C22AF2">
        <w:rPr>
          <w:rFonts w:ascii="Times New Roman" w:hAnsi="Times New Roman" w:cs="Times New Roman"/>
          <w:sz w:val="24"/>
          <w:szCs w:val="24"/>
        </w:rPr>
        <w:tab/>
        <w:t>- чемпионат Европы</w:t>
      </w:r>
      <w:r w:rsidR="00C22AF2">
        <w:rPr>
          <w:rFonts w:ascii="Times New Roman" w:hAnsi="Times New Roman" w:cs="Times New Roman"/>
          <w:sz w:val="24"/>
          <w:szCs w:val="24"/>
        </w:rPr>
        <w:tab/>
      </w:r>
      <w:r w:rsidR="00C22AF2">
        <w:rPr>
          <w:rFonts w:ascii="Times New Roman" w:hAnsi="Times New Roman" w:cs="Times New Roman"/>
          <w:sz w:val="24"/>
          <w:szCs w:val="24"/>
        </w:rPr>
        <w:tab/>
      </w:r>
      <w:r w:rsidR="006552CD">
        <w:rPr>
          <w:rFonts w:ascii="Times New Roman" w:hAnsi="Times New Roman" w:cs="Times New Roman"/>
          <w:sz w:val="24"/>
          <w:szCs w:val="24"/>
        </w:rPr>
        <w:t xml:space="preserve">  </w:t>
      </w:r>
      <w:r w:rsidR="008323F1">
        <w:rPr>
          <w:rFonts w:ascii="Times New Roman" w:hAnsi="Times New Roman" w:cs="Times New Roman"/>
          <w:sz w:val="24"/>
          <w:szCs w:val="24"/>
        </w:rPr>
        <w:t>- 2</w:t>
      </w:r>
      <w:r w:rsidR="00674B2C" w:rsidRPr="00674B2C">
        <w:rPr>
          <w:rFonts w:ascii="Times New Roman" w:hAnsi="Times New Roman" w:cs="Times New Roman"/>
          <w:sz w:val="24"/>
          <w:szCs w:val="24"/>
        </w:rPr>
        <w:t xml:space="preserve"> место (двухместные экипажи);</w:t>
      </w:r>
    </w:p>
    <w:p w:rsidR="008323F1" w:rsidRPr="00674B2C" w:rsidRDefault="006552CD" w:rsidP="006552CD">
      <w:pPr>
        <w:autoSpaceDE w:val="0"/>
        <w:autoSpaceDN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23F1">
        <w:rPr>
          <w:rFonts w:ascii="Times New Roman" w:hAnsi="Times New Roman" w:cs="Times New Roman"/>
          <w:sz w:val="24"/>
          <w:szCs w:val="24"/>
        </w:rPr>
        <w:t>- 3</w:t>
      </w:r>
      <w:r w:rsidR="008323F1" w:rsidRPr="00674B2C">
        <w:rPr>
          <w:rFonts w:ascii="Times New Roman" w:hAnsi="Times New Roman" w:cs="Times New Roman"/>
          <w:sz w:val="24"/>
          <w:szCs w:val="24"/>
        </w:rPr>
        <w:t xml:space="preserve"> место (двухместные экипажи);</w:t>
      </w:r>
    </w:p>
    <w:p w:rsidR="00674B2C" w:rsidRDefault="006552CD" w:rsidP="006552C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23F1">
        <w:rPr>
          <w:rFonts w:ascii="Times New Roman" w:hAnsi="Times New Roman" w:cs="Times New Roman"/>
          <w:sz w:val="24"/>
          <w:szCs w:val="24"/>
        </w:rPr>
        <w:t>- 1</w:t>
      </w:r>
      <w:r w:rsidR="00674B2C" w:rsidRPr="00674B2C">
        <w:rPr>
          <w:rFonts w:ascii="Times New Roman" w:hAnsi="Times New Roman" w:cs="Times New Roman"/>
          <w:sz w:val="24"/>
          <w:szCs w:val="24"/>
        </w:rPr>
        <w:t xml:space="preserve"> место (женщины);</w:t>
      </w:r>
    </w:p>
    <w:p w:rsidR="008323F1" w:rsidRPr="00674B2C" w:rsidRDefault="006552CD" w:rsidP="006552C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8323F1" w:rsidRPr="00674B2C">
        <w:rPr>
          <w:rFonts w:ascii="Times New Roman" w:hAnsi="Times New Roman" w:cs="Times New Roman"/>
          <w:sz w:val="24"/>
          <w:szCs w:val="24"/>
        </w:rPr>
        <w:t>- 1 место (командная гонка);</w:t>
      </w:r>
    </w:p>
    <w:p w:rsidR="00674B2C" w:rsidRPr="00674B2C" w:rsidRDefault="00C22AF2" w:rsidP="006552CD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Кубок мира (общий зачет)</w:t>
      </w:r>
      <w:r>
        <w:rPr>
          <w:rFonts w:ascii="Times New Roman" w:hAnsi="Times New Roman" w:cs="Times New Roman"/>
          <w:sz w:val="24"/>
          <w:szCs w:val="24"/>
        </w:rPr>
        <w:tab/>
      </w:r>
      <w:r w:rsidR="006552CD">
        <w:rPr>
          <w:rFonts w:ascii="Times New Roman" w:hAnsi="Times New Roman" w:cs="Times New Roman"/>
          <w:sz w:val="24"/>
          <w:szCs w:val="24"/>
        </w:rPr>
        <w:t xml:space="preserve">  </w:t>
      </w:r>
      <w:r w:rsidR="00674B2C" w:rsidRPr="00674B2C">
        <w:rPr>
          <w:rFonts w:ascii="Times New Roman" w:hAnsi="Times New Roman" w:cs="Times New Roman"/>
          <w:sz w:val="24"/>
          <w:szCs w:val="24"/>
        </w:rPr>
        <w:t>- 1 место (женщины);</w:t>
      </w:r>
    </w:p>
    <w:p w:rsidR="00674B2C" w:rsidRDefault="006552CD" w:rsidP="006552C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4B2C" w:rsidRPr="00674B2C">
        <w:rPr>
          <w:rFonts w:ascii="Times New Roman" w:hAnsi="Times New Roman" w:cs="Times New Roman"/>
          <w:sz w:val="24"/>
          <w:szCs w:val="24"/>
        </w:rPr>
        <w:t>- 2 место (двухместные экипажи);</w:t>
      </w:r>
    </w:p>
    <w:p w:rsidR="00C22AF2" w:rsidRPr="00674B2C" w:rsidRDefault="006552CD" w:rsidP="006552C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2AF2">
        <w:rPr>
          <w:rFonts w:ascii="Times New Roman" w:hAnsi="Times New Roman" w:cs="Times New Roman"/>
          <w:sz w:val="24"/>
          <w:szCs w:val="24"/>
        </w:rPr>
        <w:t>- 3</w:t>
      </w:r>
      <w:r w:rsidR="00C22AF2" w:rsidRPr="00674B2C">
        <w:rPr>
          <w:rFonts w:ascii="Times New Roman" w:hAnsi="Times New Roman" w:cs="Times New Roman"/>
          <w:sz w:val="24"/>
          <w:szCs w:val="24"/>
        </w:rPr>
        <w:t xml:space="preserve"> место (двухместные экипажи);</w:t>
      </w:r>
    </w:p>
    <w:p w:rsidR="00674B2C" w:rsidRDefault="00C22AF2" w:rsidP="006552CD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первенство мира (юниоры)</w:t>
      </w:r>
      <w:r>
        <w:rPr>
          <w:rFonts w:ascii="Times New Roman" w:hAnsi="Times New Roman" w:cs="Times New Roman"/>
          <w:sz w:val="24"/>
          <w:szCs w:val="24"/>
        </w:rPr>
        <w:tab/>
      </w:r>
      <w:r w:rsidR="006552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- 1</w:t>
      </w:r>
      <w:r w:rsidR="00674B2C" w:rsidRPr="00674B2C">
        <w:rPr>
          <w:rFonts w:ascii="Times New Roman" w:hAnsi="Times New Roman" w:cs="Times New Roman"/>
          <w:sz w:val="24"/>
          <w:szCs w:val="24"/>
        </w:rPr>
        <w:t xml:space="preserve"> место (двухместные экипажи).</w:t>
      </w:r>
    </w:p>
    <w:p w:rsidR="00C22AF2" w:rsidRPr="00674B2C" w:rsidRDefault="006552CD" w:rsidP="006552C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2AF2">
        <w:rPr>
          <w:rFonts w:ascii="Times New Roman" w:hAnsi="Times New Roman" w:cs="Times New Roman"/>
          <w:sz w:val="24"/>
          <w:szCs w:val="24"/>
        </w:rPr>
        <w:t>- 3</w:t>
      </w:r>
      <w:r w:rsidR="00C22AF2" w:rsidRPr="00674B2C">
        <w:rPr>
          <w:rFonts w:ascii="Times New Roman" w:hAnsi="Times New Roman" w:cs="Times New Roman"/>
          <w:sz w:val="24"/>
          <w:szCs w:val="24"/>
        </w:rPr>
        <w:t xml:space="preserve"> место (двухместные экипажи).</w:t>
      </w:r>
    </w:p>
    <w:p w:rsidR="00C22AF2" w:rsidRPr="00674B2C" w:rsidRDefault="006552CD" w:rsidP="006552C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AF2">
        <w:rPr>
          <w:rFonts w:ascii="Times New Roman" w:hAnsi="Times New Roman" w:cs="Times New Roman"/>
          <w:sz w:val="24"/>
          <w:szCs w:val="24"/>
        </w:rPr>
        <w:t xml:space="preserve"> </w:t>
      </w:r>
      <w:r w:rsidR="00C22AF2" w:rsidRPr="00674B2C">
        <w:rPr>
          <w:rFonts w:ascii="Times New Roman" w:hAnsi="Times New Roman" w:cs="Times New Roman"/>
          <w:sz w:val="24"/>
          <w:szCs w:val="24"/>
        </w:rPr>
        <w:t>- 1 место (</w:t>
      </w:r>
      <w:r w:rsidR="00C22AF2">
        <w:rPr>
          <w:rFonts w:ascii="Times New Roman" w:hAnsi="Times New Roman" w:cs="Times New Roman"/>
          <w:sz w:val="24"/>
          <w:szCs w:val="24"/>
        </w:rPr>
        <w:t>юниоры</w:t>
      </w:r>
      <w:r w:rsidR="00C22AF2" w:rsidRPr="00674B2C">
        <w:rPr>
          <w:rFonts w:ascii="Times New Roman" w:hAnsi="Times New Roman" w:cs="Times New Roman"/>
          <w:sz w:val="24"/>
          <w:szCs w:val="24"/>
        </w:rPr>
        <w:t>);</w:t>
      </w:r>
    </w:p>
    <w:p w:rsidR="00C22AF2" w:rsidRPr="00674B2C" w:rsidRDefault="006552CD" w:rsidP="006552C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2AF2" w:rsidRPr="00674B2C">
        <w:rPr>
          <w:rFonts w:ascii="Times New Roman" w:hAnsi="Times New Roman" w:cs="Times New Roman"/>
          <w:sz w:val="24"/>
          <w:szCs w:val="24"/>
        </w:rPr>
        <w:t>- 1 место (командная гонка);</w:t>
      </w:r>
    </w:p>
    <w:p w:rsidR="00674B2C" w:rsidRPr="00674B2C" w:rsidRDefault="00674B2C" w:rsidP="006552CD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674B2C" w:rsidRPr="00674B2C" w:rsidRDefault="00674B2C" w:rsidP="00655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B2C">
        <w:rPr>
          <w:rFonts w:ascii="Times New Roman" w:hAnsi="Times New Roman" w:cs="Times New Roman"/>
          <w:sz w:val="24"/>
          <w:szCs w:val="24"/>
        </w:rPr>
        <w:t>-</w:t>
      </w:r>
      <w:r w:rsidRPr="00674B2C">
        <w:rPr>
          <w:rFonts w:ascii="Times New Roman" w:hAnsi="Times New Roman" w:cs="Times New Roman"/>
          <w:sz w:val="24"/>
          <w:szCs w:val="24"/>
        </w:rPr>
        <w:tab/>
      </w:r>
      <w:r w:rsidR="00860F77">
        <w:rPr>
          <w:rFonts w:ascii="Times New Roman" w:hAnsi="Times New Roman" w:cs="Times New Roman"/>
          <w:b/>
          <w:sz w:val="24"/>
          <w:szCs w:val="24"/>
        </w:rPr>
        <w:t>2015</w:t>
      </w:r>
      <w:r w:rsidRPr="00674B2C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74B2C">
        <w:rPr>
          <w:rFonts w:ascii="Times New Roman" w:hAnsi="Times New Roman" w:cs="Times New Roman"/>
          <w:b/>
          <w:sz w:val="24"/>
          <w:szCs w:val="24"/>
        </w:rPr>
        <w:tab/>
        <w:t xml:space="preserve">– </w:t>
      </w:r>
      <w:r w:rsidR="00192088">
        <w:rPr>
          <w:rFonts w:ascii="Times New Roman" w:hAnsi="Times New Roman" w:cs="Times New Roman"/>
          <w:sz w:val="24"/>
          <w:szCs w:val="24"/>
        </w:rPr>
        <w:t xml:space="preserve">чемпионат </w:t>
      </w:r>
      <w:r w:rsidR="00C22AF2">
        <w:rPr>
          <w:rFonts w:ascii="Times New Roman" w:hAnsi="Times New Roman" w:cs="Times New Roman"/>
          <w:sz w:val="24"/>
          <w:szCs w:val="24"/>
        </w:rPr>
        <w:t>мира</w:t>
      </w:r>
      <w:r w:rsidR="00192088">
        <w:rPr>
          <w:rFonts w:ascii="Times New Roman" w:hAnsi="Times New Roman" w:cs="Times New Roman"/>
          <w:sz w:val="24"/>
          <w:szCs w:val="24"/>
        </w:rPr>
        <w:tab/>
      </w:r>
      <w:r w:rsidR="00C22AF2">
        <w:rPr>
          <w:rFonts w:ascii="Times New Roman" w:hAnsi="Times New Roman" w:cs="Times New Roman"/>
          <w:sz w:val="24"/>
          <w:szCs w:val="24"/>
        </w:rPr>
        <w:t>-</w:t>
      </w:r>
      <w:r w:rsidR="00C22AF2">
        <w:rPr>
          <w:rFonts w:ascii="Times New Roman" w:hAnsi="Times New Roman" w:cs="Times New Roman"/>
          <w:sz w:val="24"/>
          <w:szCs w:val="24"/>
        </w:rPr>
        <w:tab/>
        <w:t xml:space="preserve">   - 2</w:t>
      </w:r>
      <w:r w:rsidRPr="00674B2C">
        <w:rPr>
          <w:rFonts w:ascii="Times New Roman" w:hAnsi="Times New Roman" w:cs="Times New Roman"/>
          <w:sz w:val="24"/>
          <w:szCs w:val="24"/>
        </w:rPr>
        <w:t xml:space="preserve"> место (женщины);</w:t>
      </w:r>
    </w:p>
    <w:p w:rsidR="00674B2C" w:rsidRPr="00674B2C" w:rsidRDefault="00C22AF2" w:rsidP="006552C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- 3</w:t>
      </w:r>
      <w:r w:rsidR="00674B2C" w:rsidRPr="00674B2C">
        <w:rPr>
          <w:rFonts w:ascii="Times New Roman" w:hAnsi="Times New Roman" w:cs="Times New Roman"/>
          <w:sz w:val="24"/>
          <w:szCs w:val="24"/>
        </w:rPr>
        <w:t xml:space="preserve"> место (двухместные экипажи);</w:t>
      </w:r>
    </w:p>
    <w:p w:rsidR="00674B2C" w:rsidRPr="00674B2C" w:rsidRDefault="00674B2C" w:rsidP="006552CD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674B2C">
        <w:rPr>
          <w:rFonts w:ascii="Times New Roman" w:hAnsi="Times New Roman" w:cs="Times New Roman"/>
          <w:sz w:val="24"/>
          <w:szCs w:val="24"/>
        </w:rPr>
        <w:t>- Кубок мира (общий зачет)</w:t>
      </w:r>
      <w:r w:rsidR="006552CD">
        <w:rPr>
          <w:rFonts w:ascii="Times New Roman" w:hAnsi="Times New Roman" w:cs="Times New Roman"/>
          <w:sz w:val="24"/>
          <w:szCs w:val="24"/>
        </w:rPr>
        <w:t xml:space="preserve"> </w:t>
      </w:r>
      <w:r w:rsidRPr="00674B2C">
        <w:rPr>
          <w:rFonts w:ascii="Times New Roman" w:hAnsi="Times New Roman" w:cs="Times New Roman"/>
          <w:sz w:val="24"/>
          <w:szCs w:val="24"/>
        </w:rPr>
        <w:t xml:space="preserve"> - 1 место (женщины);</w:t>
      </w:r>
    </w:p>
    <w:p w:rsidR="00674B2C" w:rsidRDefault="00C22AF2" w:rsidP="006552CD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7AF8">
        <w:rPr>
          <w:rFonts w:ascii="Times New Roman" w:hAnsi="Times New Roman" w:cs="Times New Roman"/>
          <w:sz w:val="24"/>
          <w:szCs w:val="24"/>
        </w:rPr>
        <w:t>- 2</w:t>
      </w:r>
      <w:r w:rsidR="00674B2C" w:rsidRPr="00674B2C">
        <w:rPr>
          <w:rFonts w:ascii="Times New Roman" w:hAnsi="Times New Roman" w:cs="Times New Roman"/>
          <w:sz w:val="24"/>
          <w:szCs w:val="24"/>
        </w:rPr>
        <w:t xml:space="preserve"> место (двухместные экипажи);</w:t>
      </w:r>
    </w:p>
    <w:p w:rsidR="00674B2C" w:rsidRDefault="00860F77" w:rsidP="006552CD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первенство </w:t>
      </w:r>
      <w:r w:rsidR="00E37AF8">
        <w:rPr>
          <w:rFonts w:ascii="Times New Roman" w:hAnsi="Times New Roman" w:cs="Times New Roman"/>
          <w:sz w:val="24"/>
          <w:szCs w:val="24"/>
        </w:rPr>
        <w:t>Европы</w:t>
      </w:r>
      <w:r>
        <w:rPr>
          <w:rFonts w:ascii="Times New Roman" w:hAnsi="Times New Roman" w:cs="Times New Roman"/>
          <w:sz w:val="24"/>
          <w:szCs w:val="24"/>
        </w:rPr>
        <w:t xml:space="preserve"> (юниоры) </w:t>
      </w:r>
      <w:r w:rsidR="00E37AF8">
        <w:rPr>
          <w:rFonts w:ascii="Times New Roman" w:hAnsi="Times New Roman" w:cs="Times New Roman"/>
          <w:sz w:val="24"/>
          <w:szCs w:val="24"/>
        </w:rPr>
        <w:t>- 1</w:t>
      </w:r>
      <w:r w:rsidR="00674B2C" w:rsidRPr="00674B2C">
        <w:rPr>
          <w:rFonts w:ascii="Times New Roman" w:hAnsi="Times New Roman" w:cs="Times New Roman"/>
          <w:sz w:val="24"/>
          <w:szCs w:val="24"/>
        </w:rPr>
        <w:t xml:space="preserve"> место (двухместные экипажи).</w:t>
      </w:r>
    </w:p>
    <w:p w:rsidR="00C22AF2" w:rsidRPr="00674B2C" w:rsidRDefault="00C22AF2" w:rsidP="006552CD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B2C">
        <w:rPr>
          <w:rFonts w:ascii="Times New Roman" w:hAnsi="Times New Roman" w:cs="Times New Roman"/>
          <w:sz w:val="24"/>
          <w:szCs w:val="24"/>
        </w:rPr>
        <w:t>- 1 место (</w:t>
      </w:r>
      <w:r>
        <w:rPr>
          <w:rFonts w:ascii="Times New Roman" w:hAnsi="Times New Roman" w:cs="Times New Roman"/>
          <w:sz w:val="24"/>
          <w:szCs w:val="24"/>
        </w:rPr>
        <w:t>юниорки</w:t>
      </w:r>
      <w:r w:rsidRPr="00674B2C">
        <w:rPr>
          <w:rFonts w:ascii="Times New Roman" w:hAnsi="Times New Roman" w:cs="Times New Roman"/>
          <w:sz w:val="24"/>
          <w:szCs w:val="24"/>
        </w:rPr>
        <w:t>);</w:t>
      </w:r>
    </w:p>
    <w:p w:rsidR="00C22AF2" w:rsidRPr="00674B2C" w:rsidRDefault="00C22AF2" w:rsidP="006552C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B2C">
        <w:rPr>
          <w:rFonts w:ascii="Times New Roman" w:hAnsi="Times New Roman" w:cs="Times New Roman"/>
          <w:sz w:val="24"/>
          <w:szCs w:val="24"/>
        </w:rPr>
        <w:t>- 1 место (</w:t>
      </w:r>
      <w:r>
        <w:rPr>
          <w:rFonts w:ascii="Times New Roman" w:hAnsi="Times New Roman" w:cs="Times New Roman"/>
          <w:sz w:val="24"/>
          <w:szCs w:val="24"/>
        </w:rPr>
        <w:t>юниоры</w:t>
      </w:r>
      <w:r w:rsidRPr="00674B2C">
        <w:rPr>
          <w:rFonts w:ascii="Times New Roman" w:hAnsi="Times New Roman" w:cs="Times New Roman"/>
          <w:sz w:val="24"/>
          <w:szCs w:val="24"/>
        </w:rPr>
        <w:t>);</w:t>
      </w:r>
    </w:p>
    <w:p w:rsidR="00C22AF2" w:rsidRPr="00674B2C" w:rsidRDefault="00C22AF2" w:rsidP="00674B2C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:rsidR="00674B2C" w:rsidRPr="00674B2C" w:rsidRDefault="00674B2C" w:rsidP="00674B2C">
      <w:pPr>
        <w:pStyle w:val="Style1"/>
        <w:widowControl/>
        <w:spacing w:line="274" w:lineRule="exact"/>
        <w:ind w:firstLine="708"/>
      </w:pPr>
      <w:r w:rsidRPr="00674B2C">
        <w:rPr>
          <w:rStyle w:val="FontStyle11"/>
          <w:sz w:val="24"/>
          <w:szCs w:val="24"/>
        </w:rPr>
        <w:t>В рамках реализации высококачественного круглогодичного цикла спортивной подготовки в системе планиру</w:t>
      </w:r>
      <w:r w:rsidR="00860F77">
        <w:rPr>
          <w:rStyle w:val="FontStyle11"/>
          <w:sz w:val="24"/>
          <w:szCs w:val="24"/>
        </w:rPr>
        <w:t>ется</w:t>
      </w:r>
      <w:r w:rsidRPr="00674B2C">
        <w:rPr>
          <w:rStyle w:val="FontStyle11"/>
          <w:sz w:val="24"/>
          <w:szCs w:val="24"/>
        </w:rPr>
        <w:t xml:space="preserve"> и</w:t>
      </w:r>
      <w:r w:rsidR="00860F77">
        <w:rPr>
          <w:rStyle w:val="FontStyle11"/>
          <w:sz w:val="24"/>
          <w:szCs w:val="24"/>
        </w:rPr>
        <w:t xml:space="preserve"> организуется</w:t>
      </w:r>
      <w:r w:rsidRPr="00674B2C">
        <w:rPr>
          <w:rStyle w:val="FontStyle11"/>
          <w:sz w:val="24"/>
          <w:szCs w:val="24"/>
        </w:rPr>
        <w:t xml:space="preserve"> проведение учебно-тренировочных сборов. </w:t>
      </w:r>
      <w:proofErr w:type="gramStart"/>
      <w:r w:rsidRPr="00674B2C">
        <w:rPr>
          <w:rStyle w:val="FontStyle11"/>
          <w:sz w:val="24"/>
          <w:szCs w:val="24"/>
        </w:rPr>
        <w:t>Ежегодно  воспитанники СДЮСШОР выезжают в подготовительный период (июль-сентябрь) на спортивные базы подготовки Ленинградской области (Токсово) и Краснодарского края (Геленджик, Сочи) для участия в УТС: 2012</w:t>
      </w:r>
      <w:r w:rsidR="00860F77">
        <w:rPr>
          <w:rStyle w:val="FontStyle11"/>
          <w:sz w:val="24"/>
          <w:szCs w:val="24"/>
        </w:rPr>
        <w:t>, 2013, 2014</w:t>
      </w:r>
      <w:r w:rsidR="00192088">
        <w:rPr>
          <w:rStyle w:val="FontStyle11"/>
          <w:sz w:val="24"/>
          <w:szCs w:val="24"/>
        </w:rPr>
        <w:t>,2015</w:t>
      </w:r>
      <w:r w:rsidR="0060557A">
        <w:rPr>
          <w:rStyle w:val="FontStyle11"/>
          <w:sz w:val="24"/>
          <w:szCs w:val="24"/>
        </w:rPr>
        <w:t xml:space="preserve">, </w:t>
      </w:r>
      <w:r w:rsidR="0060557A">
        <w:t>на спортивные базу</w:t>
      </w:r>
      <w:r w:rsidR="0060557A" w:rsidRPr="0060557A">
        <w:t xml:space="preserve"> Мурманской области (ГОБОУДОД МОЗСДООПЦ «</w:t>
      </w:r>
      <w:proofErr w:type="spellStart"/>
      <w:r w:rsidR="0060557A" w:rsidRPr="0060557A">
        <w:t>Гандвиг</w:t>
      </w:r>
      <w:proofErr w:type="spellEnd"/>
      <w:r w:rsidR="0060557A" w:rsidRPr="0060557A">
        <w:t>»</w:t>
      </w:r>
      <w:proofErr w:type="gramEnd"/>
    </w:p>
    <w:p w:rsidR="00674B2C" w:rsidRDefault="00674B2C" w:rsidP="00674B2C">
      <w:pPr>
        <w:pStyle w:val="Style1"/>
        <w:widowControl/>
        <w:spacing w:before="178" w:line="274" w:lineRule="exact"/>
        <w:ind w:firstLine="720"/>
        <w:jc w:val="both"/>
        <w:rPr>
          <w:rStyle w:val="FontStyle11"/>
          <w:sz w:val="24"/>
          <w:szCs w:val="24"/>
        </w:rPr>
      </w:pPr>
      <w:r w:rsidRPr="00674B2C">
        <w:rPr>
          <w:rStyle w:val="FontStyle11"/>
          <w:sz w:val="24"/>
          <w:szCs w:val="24"/>
        </w:rPr>
        <w:t>В настоящее время в спортивной школе натурбаном занимаются 125 спортсменов. Из них: 3 – Засл</w:t>
      </w:r>
      <w:r w:rsidR="008B7ED1">
        <w:rPr>
          <w:rStyle w:val="FontStyle11"/>
          <w:sz w:val="24"/>
          <w:szCs w:val="24"/>
        </w:rPr>
        <w:t>уженные мастера спорта России, 5 – мастеров</w:t>
      </w:r>
      <w:r w:rsidRPr="00674B2C">
        <w:rPr>
          <w:rStyle w:val="FontStyle11"/>
          <w:sz w:val="24"/>
          <w:szCs w:val="24"/>
        </w:rPr>
        <w:t xml:space="preserve"> спорта России международного класса, 10 – мастеров спорта России, 8 – кандидатов в мастера спорта, 9 – перворазрядников, 58 спортсменов массовых разрядов. </w:t>
      </w:r>
      <w:r w:rsidR="00192088">
        <w:rPr>
          <w:rStyle w:val="FontStyle11"/>
          <w:sz w:val="24"/>
          <w:szCs w:val="24"/>
        </w:rPr>
        <w:t>За период с 2012 по 2015</w:t>
      </w:r>
      <w:r w:rsidRPr="00674B2C">
        <w:rPr>
          <w:rStyle w:val="FontStyle11"/>
          <w:sz w:val="24"/>
          <w:szCs w:val="24"/>
        </w:rPr>
        <w:t xml:space="preserve"> годы в СДЮСШОР подготовлено:</w:t>
      </w:r>
    </w:p>
    <w:p w:rsidR="00AD7F97" w:rsidRPr="00674B2C" w:rsidRDefault="008B7ED1" w:rsidP="00AD7F97">
      <w:pPr>
        <w:pStyle w:val="Style1"/>
        <w:widowControl/>
        <w:spacing w:before="178" w:line="274" w:lineRule="exact"/>
        <w:ind w:left="187" w:firstLine="72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мастеров</w:t>
      </w:r>
      <w:r w:rsidR="00AD7F97" w:rsidRPr="00674B2C">
        <w:rPr>
          <w:rStyle w:val="FontStyle11"/>
          <w:sz w:val="24"/>
          <w:szCs w:val="24"/>
        </w:rPr>
        <w:t xml:space="preserve"> спорта России международного класса</w:t>
      </w:r>
      <w:r>
        <w:rPr>
          <w:rStyle w:val="FontStyle11"/>
          <w:sz w:val="24"/>
          <w:szCs w:val="24"/>
        </w:rPr>
        <w:t xml:space="preserve"> - 2</w:t>
      </w:r>
    </w:p>
    <w:p w:rsidR="00674B2C" w:rsidRPr="00674B2C" w:rsidRDefault="00674B2C" w:rsidP="00674B2C">
      <w:pPr>
        <w:pStyle w:val="Style1"/>
        <w:widowControl/>
        <w:spacing w:line="274" w:lineRule="exact"/>
        <w:ind w:left="907"/>
        <w:jc w:val="both"/>
        <w:rPr>
          <w:rStyle w:val="FontStyle11"/>
          <w:sz w:val="24"/>
          <w:szCs w:val="24"/>
        </w:rPr>
      </w:pPr>
      <w:r w:rsidRPr="00674B2C">
        <w:rPr>
          <w:rStyle w:val="FontStyle11"/>
          <w:sz w:val="24"/>
          <w:szCs w:val="24"/>
        </w:rPr>
        <w:t>- мастеров спорта России</w:t>
      </w:r>
      <w:r w:rsidRPr="00674B2C">
        <w:rPr>
          <w:rStyle w:val="FontStyle11"/>
          <w:sz w:val="24"/>
          <w:szCs w:val="24"/>
        </w:rPr>
        <w:tab/>
      </w:r>
      <w:r w:rsidRPr="00674B2C">
        <w:rPr>
          <w:rStyle w:val="FontStyle11"/>
          <w:sz w:val="24"/>
          <w:szCs w:val="24"/>
        </w:rPr>
        <w:tab/>
        <w:t xml:space="preserve">–  </w:t>
      </w:r>
      <w:r w:rsidR="00AD7F97">
        <w:rPr>
          <w:rStyle w:val="FontStyle11"/>
          <w:sz w:val="24"/>
          <w:szCs w:val="24"/>
        </w:rPr>
        <w:t>4</w:t>
      </w:r>
      <w:r w:rsidRPr="00674B2C">
        <w:rPr>
          <w:rStyle w:val="FontStyle11"/>
          <w:sz w:val="24"/>
          <w:szCs w:val="24"/>
        </w:rPr>
        <w:t>;</w:t>
      </w:r>
    </w:p>
    <w:p w:rsidR="00674B2C" w:rsidRPr="00674B2C" w:rsidRDefault="00674B2C" w:rsidP="00674B2C">
      <w:pPr>
        <w:pStyle w:val="Style1"/>
        <w:widowControl/>
        <w:spacing w:line="274" w:lineRule="exact"/>
        <w:ind w:left="907"/>
        <w:jc w:val="both"/>
        <w:rPr>
          <w:rStyle w:val="FontStyle11"/>
          <w:sz w:val="24"/>
          <w:szCs w:val="24"/>
        </w:rPr>
      </w:pPr>
      <w:r w:rsidRPr="00674B2C">
        <w:rPr>
          <w:rStyle w:val="FontStyle11"/>
          <w:sz w:val="24"/>
          <w:szCs w:val="24"/>
        </w:rPr>
        <w:t>- кандидатов в мастера спорта</w:t>
      </w:r>
      <w:r w:rsidRPr="00674B2C">
        <w:rPr>
          <w:rStyle w:val="FontStyle11"/>
          <w:sz w:val="24"/>
          <w:szCs w:val="24"/>
        </w:rPr>
        <w:tab/>
        <w:t xml:space="preserve">– </w:t>
      </w:r>
      <w:r w:rsidR="008B7ED1">
        <w:rPr>
          <w:rStyle w:val="FontStyle11"/>
          <w:sz w:val="24"/>
          <w:szCs w:val="24"/>
        </w:rPr>
        <w:t xml:space="preserve"> 6</w:t>
      </w:r>
      <w:r w:rsidRPr="00674B2C">
        <w:rPr>
          <w:rStyle w:val="FontStyle11"/>
          <w:sz w:val="24"/>
          <w:szCs w:val="24"/>
        </w:rPr>
        <w:t>;</w:t>
      </w:r>
    </w:p>
    <w:p w:rsidR="00674B2C" w:rsidRPr="00674B2C" w:rsidRDefault="00674B2C" w:rsidP="00674B2C">
      <w:pPr>
        <w:pStyle w:val="Style1"/>
        <w:widowControl/>
        <w:spacing w:line="274" w:lineRule="exact"/>
        <w:ind w:left="907"/>
        <w:jc w:val="both"/>
        <w:rPr>
          <w:rStyle w:val="FontStyle11"/>
          <w:sz w:val="24"/>
          <w:szCs w:val="24"/>
        </w:rPr>
      </w:pPr>
      <w:r w:rsidRPr="00674B2C">
        <w:rPr>
          <w:rStyle w:val="FontStyle11"/>
          <w:sz w:val="24"/>
          <w:szCs w:val="24"/>
        </w:rPr>
        <w:t xml:space="preserve">- спортсменов </w:t>
      </w:r>
      <w:r w:rsidRPr="00674B2C">
        <w:rPr>
          <w:rStyle w:val="FontStyle11"/>
          <w:sz w:val="24"/>
          <w:szCs w:val="24"/>
          <w:lang w:val="en-US"/>
        </w:rPr>
        <w:t>I</w:t>
      </w:r>
      <w:r w:rsidRPr="00674B2C">
        <w:rPr>
          <w:rStyle w:val="FontStyle11"/>
          <w:sz w:val="24"/>
          <w:szCs w:val="24"/>
        </w:rPr>
        <w:t xml:space="preserve"> разряда</w:t>
      </w:r>
      <w:r w:rsidRPr="00674B2C">
        <w:rPr>
          <w:rStyle w:val="FontStyle11"/>
          <w:sz w:val="24"/>
          <w:szCs w:val="24"/>
        </w:rPr>
        <w:tab/>
        <w:t xml:space="preserve">             – </w:t>
      </w:r>
      <w:r w:rsidR="008B7ED1">
        <w:rPr>
          <w:rStyle w:val="FontStyle11"/>
          <w:sz w:val="24"/>
          <w:szCs w:val="24"/>
        </w:rPr>
        <w:t>10</w:t>
      </w:r>
      <w:r w:rsidRPr="00674B2C">
        <w:rPr>
          <w:rStyle w:val="FontStyle11"/>
          <w:sz w:val="24"/>
          <w:szCs w:val="24"/>
        </w:rPr>
        <w:t>;</w:t>
      </w:r>
    </w:p>
    <w:p w:rsidR="00674B2C" w:rsidRPr="00674B2C" w:rsidRDefault="00674B2C" w:rsidP="00674B2C">
      <w:pPr>
        <w:pStyle w:val="Style1"/>
        <w:widowControl/>
        <w:spacing w:line="274" w:lineRule="exact"/>
        <w:ind w:left="888"/>
        <w:jc w:val="both"/>
        <w:rPr>
          <w:rStyle w:val="FontStyle11"/>
          <w:sz w:val="24"/>
          <w:szCs w:val="24"/>
        </w:rPr>
      </w:pPr>
      <w:r w:rsidRPr="00674B2C">
        <w:rPr>
          <w:rStyle w:val="FontStyle11"/>
          <w:sz w:val="24"/>
          <w:szCs w:val="24"/>
        </w:rPr>
        <w:t>- спортсменов массовых разрядов – более 300.</w:t>
      </w:r>
      <w:r w:rsidR="00AD7F97">
        <w:rPr>
          <w:rStyle w:val="FontStyle11"/>
          <w:sz w:val="24"/>
          <w:szCs w:val="24"/>
        </w:rPr>
        <w:t xml:space="preserve">- </w:t>
      </w:r>
    </w:p>
    <w:p w:rsidR="00674B2C" w:rsidRPr="00674B2C" w:rsidRDefault="00674B2C" w:rsidP="00674B2C">
      <w:pPr>
        <w:pStyle w:val="Style2"/>
        <w:widowControl/>
        <w:spacing w:before="178"/>
        <w:ind w:left="1637" w:right="1661"/>
        <w:jc w:val="center"/>
        <w:rPr>
          <w:rStyle w:val="FontStyle11"/>
          <w:sz w:val="24"/>
          <w:szCs w:val="24"/>
        </w:rPr>
      </w:pPr>
      <w:r w:rsidRPr="00674B2C">
        <w:rPr>
          <w:rStyle w:val="FontStyle11"/>
          <w:sz w:val="24"/>
          <w:szCs w:val="24"/>
        </w:rPr>
        <w:t>Количество спортсменов СДЮСШОР г. Кандалакши - кандидатов в сборные команды России по натурбану</w:t>
      </w:r>
    </w:p>
    <w:p w:rsidR="00674B2C" w:rsidRPr="00674B2C" w:rsidRDefault="00674B2C" w:rsidP="00674B2C">
      <w:pPr>
        <w:spacing w:after="182" w:line="1" w:lineRule="exact"/>
        <w:jc w:val="center"/>
        <w:rPr>
          <w:sz w:val="24"/>
          <w:szCs w:val="24"/>
        </w:rPr>
      </w:pPr>
    </w:p>
    <w:tbl>
      <w:tblPr>
        <w:tblW w:w="99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26"/>
        <w:gridCol w:w="3307"/>
        <w:gridCol w:w="3317"/>
      </w:tblGrid>
      <w:tr w:rsidR="00674B2C" w:rsidRPr="00674B2C" w:rsidTr="000054AD"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2C" w:rsidRPr="00674B2C" w:rsidRDefault="00674B2C" w:rsidP="000054A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sz w:val="24"/>
                <w:szCs w:val="24"/>
              </w:rPr>
            </w:pPr>
            <w:r w:rsidRPr="00674B2C">
              <w:rPr>
                <w:rStyle w:val="FontStyle11"/>
                <w:sz w:val="24"/>
                <w:szCs w:val="24"/>
              </w:rPr>
              <w:t>Спортивный сезон (год)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2C" w:rsidRPr="00674B2C" w:rsidRDefault="00674B2C" w:rsidP="000054AD">
            <w:pPr>
              <w:pStyle w:val="Style3"/>
              <w:widowControl/>
              <w:ind w:firstLine="0"/>
              <w:jc w:val="center"/>
              <w:rPr>
                <w:rStyle w:val="FontStyle11"/>
                <w:sz w:val="24"/>
                <w:szCs w:val="24"/>
              </w:rPr>
            </w:pPr>
            <w:r w:rsidRPr="00674B2C">
              <w:rPr>
                <w:rStyle w:val="FontStyle11"/>
                <w:sz w:val="24"/>
                <w:szCs w:val="24"/>
              </w:rPr>
              <w:t>Основной состав</w:t>
            </w:r>
          </w:p>
          <w:p w:rsidR="00674B2C" w:rsidRPr="00674B2C" w:rsidRDefault="00674B2C" w:rsidP="000054AD">
            <w:pPr>
              <w:pStyle w:val="Style3"/>
              <w:widowControl/>
              <w:ind w:firstLine="0"/>
              <w:jc w:val="center"/>
              <w:rPr>
                <w:rStyle w:val="FontStyle11"/>
                <w:sz w:val="24"/>
                <w:szCs w:val="24"/>
              </w:rPr>
            </w:pPr>
            <w:r w:rsidRPr="00674B2C">
              <w:rPr>
                <w:rStyle w:val="FontStyle11"/>
                <w:sz w:val="24"/>
                <w:szCs w:val="24"/>
              </w:rPr>
              <w:t xml:space="preserve"> (кол-во человек)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B2C" w:rsidRPr="00674B2C" w:rsidRDefault="00674B2C" w:rsidP="000054AD">
            <w:pPr>
              <w:pStyle w:val="Style3"/>
              <w:widowControl/>
              <w:ind w:firstLine="0"/>
              <w:jc w:val="center"/>
              <w:rPr>
                <w:rStyle w:val="FontStyle11"/>
                <w:sz w:val="24"/>
                <w:szCs w:val="24"/>
              </w:rPr>
            </w:pPr>
            <w:r w:rsidRPr="00674B2C">
              <w:rPr>
                <w:rStyle w:val="FontStyle11"/>
                <w:sz w:val="24"/>
                <w:szCs w:val="24"/>
              </w:rPr>
              <w:t>Молодежный, резервный состав (кол-во человек)</w:t>
            </w:r>
          </w:p>
        </w:tc>
      </w:tr>
      <w:tr w:rsidR="00674B2C" w:rsidRPr="00674B2C" w:rsidTr="000054AD"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C" w:rsidRPr="00674B2C" w:rsidRDefault="0060557A" w:rsidP="000054A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2012-2013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C" w:rsidRPr="00674B2C" w:rsidRDefault="00674B2C" w:rsidP="000054A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sz w:val="24"/>
                <w:szCs w:val="24"/>
              </w:rPr>
            </w:pPr>
            <w:r w:rsidRPr="00674B2C">
              <w:rPr>
                <w:rStyle w:val="FontStyle11"/>
                <w:sz w:val="24"/>
                <w:szCs w:val="24"/>
              </w:rPr>
              <w:t>14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C" w:rsidRPr="00674B2C" w:rsidRDefault="00674B2C" w:rsidP="000054A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sz w:val="24"/>
                <w:szCs w:val="24"/>
              </w:rPr>
            </w:pPr>
            <w:r w:rsidRPr="00674B2C">
              <w:rPr>
                <w:rStyle w:val="FontStyle11"/>
                <w:sz w:val="24"/>
                <w:szCs w:val="24"/>
              </w:rPr>
              <w:t>10</w:t>
            </w:r>
          </w:p>
        </w:tc>
      </w:tr>
      <w:tr w:rsidR="00674B2C" w:rsidRPr="00674B2C" w:rsidTr="000054AD"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C" w:rsidRPr="00674B2C" w:rsidRDefault="0060557A" w:rsidP="000054A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2013-2014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C" w:rsidRPr="00674B2C" w:rsidRDefault="00674B2C" w:rsidP="000054A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sz w:val="24"/>
                <w:szCs w:val="24"/>
              </w:rPr>
            </w:pPr>
            <w:r w:rsidRPr="00674B2C">
              <w:rPr>
                <w:rStyle w:val="FontStyle11"/>
                <w:sz w:val="24"/>
                <w:szCs w:val="24"/>
              </w:rPr>
              <w:t>7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C" w:rsidRPr="00674B2C" w:rsidRDefault="00674B2C" w:rsidP="000054A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sz w:val="24"/>
                <w:szCs w:val="24"/>
              </w:rPr>
            </w:pPr>
            <w:r w:rsidRPr="00674B2C">
              <w:rPr>
                <w:rStyle w:val="FontStyle11"/>
                <w:sz w:val="24"/>
                <w:szCs w:val="24"/>
              </w:rPr>
              <w:t>20</w:t>
            </w:r>
          </w:p>
        </w:tc>
      </w:tr>
      <w:tr w:rsidR="00674B2C" w:rsidRPr="00674B2C" w:rsidTr="000054AD"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C" w:rsidRPr="00674B2C" w:rsidRDefault="0060557A" w:rsidP="000054A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2014-2015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C" w:rsidRPr="00674B2C" w:rsidRDefault="00674B2C" w:rsidP="000054A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sz w:val="24"/>
                <w:szCs w:val="24"/>
              </w:rPr>
            </w:pPr>
            <w:r w:rsidRPr="00674B2C">
              <w:rPr>
                <w:rStyle w:val="FontStyle11"/>
                <w:sz w:val="24"/>
                <w:szCs w:val="24"/>
              </w:rPr>
              <w:t>7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C" w:rsidRPr="00674B2C" w:rsidRDefault="00674B2C" w:rsidP="000054A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sz w:val="24"/>
                <w:szCs w:val="24"/>
              </w:rPr>
            </w:pPr>
            <w:r w:rsidRPr="00674B2C">
              <w:rPr>
                <w:rStyle w:val="FontStyle11"/>
                <w:sz w:val="24"/>
                <w:szCs w:val="24"/>
              </w:rPr>
              <w:t>22</w:t>
            </w:r>
          </w:p>
        </w:tc>
      </w:tr>
      <w:tr w:rsidR="00674B2C" w:rsidRPr="00674B2C" w:rsidTr="000054AD"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C" w:rsidRPr="00674B2C" w:rsidRDefault="0060557A" w:rsidP="000054A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2015-2016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C" w:rsidRPr="00674B2C" w:rsidRDefault="00674B2C" w:rsidP="000054A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sz w:val="24"/>
                <w:szCs w:val="24"/>
              </w:rPr>
            </w:pPr>
            <w:r w:rsidRPr="00674B2C">
              <w:rPr>
                <w:rStyle w:val="FontStyle11"/>
                <w:sz w:val="24"/>
                <w:szCs w:val="24"/>
              </w:rPr>
              <w:t>9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2C" w:rsidRPr="00674B2C" w:rsidRDefault="00674B2C" w:rsidP="000054A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sz w:val="24"/>
                <w:szCs w:val="24"/>
              </w:rPr>
            </w:pPr>
            <w:r w:rsidRPr="00674B2C">
              <w:rPr>
                <w:rStyle w:val="FontStyle11"/>
                <w:sz w:val="24"/>
                <w:szCs w:val="24"/>
              </w:rPr>
              <w:t>10</w:t>
            </w:r>
          </w:p>
        </w:tc>
      </w:tr>
    </w:tbl>
    <w:p w:rsidR="00674B2C" w:rsidRPr="00674B2C" w:rsidRDefault="00674B2C" w:rsidP="00674B2C">
      <w:pPr>
        <w:pStyle w:val="Style1"/>
        <w:widowControl/>
        <w:spacing w:before="173" w:line="240" w:lineRule="auto"/>
        <w:ind w:firstLine="720"/>
        <w:jc w:val="both"/>
        <w:rPr>
          <w:rStyle w:val="FontStyle11"/>
          <w:sz w:val="24"/>
          <w:szCs w:val="24"/>
        </w:rPr>
      </w:pPr>
      <w:r w:rsidRPr="00674B2C">
        <w:rPr>
          <w:rStyle w:val="FontStyle11"/>
          <w:sz w:val="24"/>
          <w:szCs w:val="24"/>
        </w:rPr>
        <w:t>Приведенные факты свидетельствуют об эффективной работе  тренерско-преподавательского состава по решению основной задачи, стоящей перед СДЮСШОР:- подготовка оптимального числа спортсменов - кандидатов в сборную команду России по натурбану.</w:t>
      </w:r>
    </w:p>
    <w:p w:rsidR="005B6EC2" w:rsidRPr="005B6EC2" w:rsidRDefault="005B6EC2" w:rsidP="005B6EC2">
      <w:pPr>
        <w:pStyle w:val="Style1"/>
        <w:spacing w:line="240" w:lineRule="auto"/>
        <w:ind w:firstLine="720"/>
        <w:jc w:val="both"/>
        <w:rPr>
          <w:b/>
          <w:sz w:val="28"/>
          <w:szCs w:val="28"/>
        </w:rPr>
      </w:pPr>
      <w:r w:rsidRPr="005B6EC2">
        <w:rPr>
          <w:b/>
          <w:sz w:val="28"/>
          <w:szCs w:val="28"/>
        </w:rPr>
        <w:t>улучшение материально – технической базы учреждения:</w:t>
      </w:r>
    </w:p>
    <w:p w:rsidR="005B6EC2" w:rsidRDefault="005B6EC2" w:rsidP="005B6EC2">
      <w:pPr>
        <w:pStyle w:val="Style1"/>
        <w:spacing w:line="240" w:lineRule="auto"/>
        <w:ind w:firstLine="720"/>
        <w:jc w:val="both"/>
      </w:pPr>
    </w:p>
    <w:p w:rsidR="005B6EC2" w:rsidRDefault="005B6EC2" w:rsidP="005B6EC2">
      <w:pPr>
        <w:pStyle w:val="Style1"/>
        <w:spacing w:line="240" w:lineRule="auto"/>
        <w:ind w:firstLine="720"/>
        <w:jc w:val="both"/>
      </w:pPr>
      <w:r>
        <w:t>СДЮСШОР</w:t>
      </w:r>
      <w:r>
        <w:t xml:space="preserve"> имеет необходимую материально-техническую базу для создания нормальных </w:t>
      </w:r>
      <w:r>
        <w:lastRenderedPageBreak/>
        <w:t>условий с целью обеспечения образовательной деятельности.</w:t>
      </w:r>
    </w:p>
    <w:p w:rsidR="005B6EC2" w:rsidRDefault="005B6EC2" w:rsidP="005B6EC2">
      <w:pPr>
        <w:pStyle w:val="Style1"/>
        <w:spacing w:line="240" w:lineRule="auto"/>
        <w:ind w:firstLine="720"/>
        <w:jc w:val="both"/>
      </w:pPr>
    </w:p>
    <w:p w:rsidR="005B6EC2" w:rsidRDefault="005B6EC2" w:rsidP="005B6EC2">
      <w:pPr>
        <w:pStyle w:val="Style1"/>
        <w:widowControl/>
        <w:spacing w:line="240" w:lineRule="auto"/>
        <w:ind w:firstLine="720"/>
        <w:jc w:val="both"/>
        <w:rPr>
          <w:rStyle w:val="FontStyle11"/>
          <w:sz w:val="24"/>
          <w:szCs w:val="24"/>
        </w:rPr>
      </w:pPr>
      <w:r>
        <w:t>.</w:t>
      </w:r>
      <w:r w:rsidRPr="00674B2C">
        <w:rPr>
          <w:rStyle w:val="FontStyle11"/>
          <w:sz w:val="24"/>
          <w:szCs w:val="24"/>
        </w:rPr>
        <w:t>В рамках внедрения информатизации образовательного процесса создан и функционирует сайт учреждения (http://kandanaturban.rxfly.net), регулярно обновляемый в соответствии с существующими требованиями. Все педагоги являются уверенными пользователями ПК, используют ИКТ во время проведения тренерских и педагогических советов.</w:t>
      </w:r>
    </w:p>
    <w:p w:rsidR="005B6EC2" w:rsidRDefault="005B6EC2" w:rsidP="005B6EC2">
      <w:pPr>
        <w:pStyle w:val="Style1"/>
        <w:spacing w:line="240" w:lineRule="auto"/>
        <w:jc w:val="both"/>
      </w:pPr>
    </w:p>
    <w:p w:rsidR="005B6EC2" w:rsidRDefault="005B6EC2" w:rsidP="005B6EC2">
      <w:pPr>
        <w:pStyle w:val="Style1"/>
        <w:spacing w:line="240" w:lineRule="auto"/>
        <w:ind w:firstLine="720"/>
        <w:jc w:val="both"/>
      </w:pPr>
      <w:r>
        <w:t xml:space="preserve">Для обеспечения безопасности в </w:t>
      </w:r>
      <w:r>
        <w:t>СДЮСШОР</w:t>
      </w:r>
      <w:r>
        <w:t xml:space="preserve"> г. Кандалакша имеется охранно-пожарная сигнализация: АПС, кнопка тревожной сигнализации, видеонаблюдение, </w:t>
      </w:r>
      <w:r>
        <w:t>2 огнетушителя.</w:t>
      </w:r>
    </w:p>
    <w:p w:rsidR="005B6EC2" w:rsidRPr="005B6EC2" w:rsidRDefault="005B6EC2" w:rsidP="005B6EC2">
      <w:pPr>
        <w:pStyle w:val="Style1"/>
        <w:spacing w:line="240" w:lineRule="auto"/>
        <w:ind w:firstLine="720"/>
        <w:jc w:val="both"/>
      </w:pPr>
      <w:r>
        <w:t xml:space="preserve"> </w:t>
      </w:r>
      <w:r w:rsidRPr="005B6EC2">
        <w:t>Учитывая быстро меняющиеся современные требования в организации спорта высших достижений, дальнейшее развитие натурбана в Кандалакше, как и сама подготовка высококвалифицированных спортсменов, требуют новых подходов в улучшении условий для занятий спортом, а также – модернизации материально-</w:t>
      </w:r>
    </w:p>
    <w:p w:rsidR="005B6EC2" w:rsidRPr="005B6EC2" w:rsidRDefault="005B6EC2" w:rsidP="005B6EC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годы при поддержке  губернатора и правительства Мурманской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администрации муниципального образования Кандалакшский район</w:t>
      </w:r>
      <w:r w:rsidRPr="005B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ведущих саночников СДЮСШОР, входящих в состав национальной сборной команды по натурбану, приобретен микроавтобус, закуплены спортивные сани, экипировка для спортсменов, специальное оборудование и техника для содержания санных трасс.</w:t>
      </w:r>
    </w:p>
    <w:p w:rsidR="005B6EC2" w:rsidRPr="005B6EC2" w:rsidRDefault="00580FDE" w:rsidP="005B6EC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проводи</w:t>
      </w:r>
      <w:r w:rsidR="005B6EC2" w:rsidRPr="005B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проектно-сметной документации</w:t>
      </w:r>
      <w:r w:rsidR="005B6EC2" w:rsidRPr="005B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строительство физкультурно-оздоровительного комплекса СДЮСШОР, который планируется ввести в действие в 2016 году, а также – оформление документации для проведения предстоящих работ по освещению учебной санной трассы СДЮСШОР. </w:t>
      </w:r>
    </w:p>
    <w:p w:rsidR="005B6EC2" w:rsidRPr="005B6EC2" w:rsidRDefault="005B6EC2" w:rsidP="005B6EC2">
      <w:pPr>
        <w:pStyle w:val="Style1"/>
        <w:spacing w:line="240" w:lineRule="auto"/>
        <w:ind w:firstLine="720"/>
        <w:jc w:val="both"/>
      </w:pPr>
    </w:p>
    <w:p w:rsidR="005B6EC2" w:rsidRPr="00580FDE" w:rsidRDefault="005B6EC2" w:rsidP="005B6EC2">
      <w:pPr>
        <w:pStyle w:val="Style1"/>
        <w:spacing w:line="240" w:lineRule="auto"/>
        <w:ind w:firstLine="720"/>
        <w:jc w:val="both"/>
        <w:rPr>
          <w:b/>
          <w:sz w:val="28"/>
          <w:szCs w:val="28"/>
        </w:rPr>
      </w:pPr>
      <w:r w:rsidRPr="00580FDE">
        <w:rPr>
          <w:b/>
          <w:sz w:val="28"/>
          <w:szCs w:val="28"/>
        </w:rPr>
        <w:t xml:space="preserve">расширение внешних связей учреждения и социальной активности: </w:t>
      </w:r>
    </w:p>
    <w:p w:rsidR="005B6EC2" w:rsidRPr="00580FDE" w:rsidRDefault="005B6EC2" w:rsidP="005B6EC2">
      <w:pPr>
        <w:pStyle w:val="Style1"/>
        <w:spacing w:line="240" w:lineRule="auto"/>
        <w:ind w:firstLine="720"/>
        <w:jc w:val="both"/>
        <w:rPr>
          <w:b/>
          <w:sz w:val="28"/>
          <w:szCs w:val="28"/>
        </w:rPr>
      </w:pPr>
    </w:p>
    <w:p w:rsidR="005B6EC2" w:rsidRDefault="005B6EC2" w:rsidP="005B6EC2">
      <w:pPr>
        <w:pStyle w:val="Style1"/>
        <w:spacing w:line="240" w:lineRule="auto"/>
        <w:ind w:firstLine="720"/>
        <w:jc w:val="both"/>
      </w:pPr>
      <w:r>
        <w:t xml:space="preserve">роль </w:t>
      </w:r>
      <w:r w:rsidR="00580FDE">
        <w:t>СДЮСШОР г. Кандалакша в 2012-2015г.г.</w:t>
      </w:r>
      <w:r>
        <w:t xml:space="preserve"> в социуме микрорайона, города и области </w:t>
      </w:r>
      <w:r w:rsidR="00580FDE">
        <w:t>высокая</w:t>
      </w:r>
      <w:r>
        <w:t xml:space="preserve">. Педагогический </w:t>
      </w:r>
      <w:r w:rsidR="00580FDE">
        <w:t>коллектив</w:t>
      </w:r>
      <w:r>
        <w:t xml:space="preserve"> активно сотрудничают с  учреждениями и предприятиями города и района</w:t>
      </w:r>
    </w:p>
    <w:p w:rsidR="005B6EC2" w:rsidRDefault="005B6EC2" w:rsidP="005B6EC2">
      <w:pPr>
        <w:pStyle w:val="Style1"/>
        <w:spacing w:line="240" w:lineRule="auto"/>
        <w:ind w:firstLine="720"/>
        <w:jc w:val="both"/>
      </w:pPr>
    </w:p>
    <w:p w:rsidR="005B6EC2" w:rsidRDefault="005B6EC2" w:rsidP="005B6EC2">
      <w:pPr>
        <w:pStyle w:val="Style1"/>
        <w:spacing w:line="240" w:lineRule="auto"/>
        <w:ind w:firstLine="720"/>
        <w:jc w:val="both"/>
      </w:pPr>
    </w:p>
    <w:p w:rsidR="005B6EC2" w:rsidRDefault="005B6EC2" w:rsidP="005B6EC2">
      <w:pPr>
        <w:pStyle w:val="Style1"/>
        <w:spacing w:line="240" w:lineRule="auto"/>
        <w:ind w:firstLine="720"/>
        <w:jc w:val="both"/>
      </w:pPr>
      <w:r>
        <w:t xml:space="preserve">Для детей общеобразовательных школ, детских садов проводятся </w:t>
      </w:r>
      <w:r w:rsidR="00580FDE">
        <w:t>показательные соревнования</w:t>
      </w:r>
      <w:r>
        <w:t xml:space="preserve"> с участием </w:t>
      </w:r>
      <w:r w:rsidR="00580FDE">
        <w:t>спортсменов СДЮСШОР.</w:t>
      </w:r>
    </w:p>
    <w:p w:rsidR="005B6EC2" w:rsidRDefault="005B6EC2" w:rsidP="005B6EC2">
      <w:pPr>
        <w:pStyle w:val="Style1"/>
        <w:spacing w:line="240" w:lineRule="auto"/>
        <w:ind w:firstLine="720"/>
        <w:jc w:val="both"/>
      </w:pPr>
    </w:p>
    <w:p w:rsidR="005B6EC2" w:rsidRDefault="005B6EC2" w:rsidP="005B6EC2">
      <w:pPr>
        <w:pStyle w:val="Style1"/>
        <w:spacing w:line="240" w:lineRule="auto"/>
        <w:ind w:firstLine="720"/>
        <w:jc w:val="both"/>
      </w:pPr>
      <w:r>
        <w:t xml:space="preserve">В целях предупреждения и профилактики правонарушений несовершеннолетних, пропаганды здорового образа жизни, обучающиеся школы активно участвуют в </w:t>
      </w:r>
      <w:r w:rsidR="00580FDE">
        <w:t>соревнованиях</w:t>
      </w:r>
      <w:r>
        <w:t>,</w:t>
      </w:r>
      <w:proofErr w:type="gramStart"/>
      <w:r>
        <w:t xml:space="preserve"> ,</w:t>
      </w:r>
      <w:proofErr w:type="gramEnd"/>
      <w:r>
        <w:t xml:space="preserve"> акциях и проектах.</w:t>
      </w:r>
    </w:p>
    <w:p w:rsidR="005B6EC2" w:rsidRDefault="005B6EC2" w:rsidP="005B6EC2">
      <w:pPr>
        <w:pStyle w:val="Style1"/>
        <w:spacing w:line="240" w:lineRule="auto"/>
        <w:ind w:firstLine="720"/>
        <w:jc w:val="both"/>
      </w:pPr>
    </w:p>
    <w:p w:rsidR="00844F71" w:rsidRPr="00844F71" w:rsidRDefault="00844F71" w:rsidP="00844F71">
      <w:pPr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отчетный период 2014-2015г.г. на базе кандалакшской СДЮСШОР проведено 12 соревнований по натурбану муниципального и 1 соревнований областного уровня. В них приняли участие  (511) юных спортсмена. </w:t>
      </w:r>
    </w:p>
    <w:p w:rsidR="005B6EC2" w:rsidRPr="00674B2C" w:rsidRDefault="005B6EC2" w:rsidP="00844F71">
      <w:pPr>
        <w:pStyle w:val="Style1"/>
        <w:widowControl/>
        <w:spacing w:line="240" w:lineRule="auto"/>
        <w:ind w:firstLine="720"/>
        <w:jc w:val="both"/>
      </w:pPr>
    </w:p>
    <w:sectPr w:rsidR="005B6EC2" w:rsidRPr="00674B2C" w:rsidSect="00E67B3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2CC7"/>
    <w:multiLevelType w:val="hybridMultilevel"/>
    <w:tmpl w:val="02BA0ED8"/>
    <w:lvl w:ilvl="0" w:tplc="B09E08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3C"/>
    <w:rsid w:val="00192088"/>
    <w:rsid w:val="00580FDE"/>
    <w:rsid w:val="005B6EC2"/>
    <w:rsid w:val="005D6481"/>
    <w:rsid w:val="0060557A"/>
    <w:rsid w:val="006552CD"/>
    <w:rsid w:val="00674B2C"/>
    <w:rsid w:val="008323F1"/>
    <w:rsid w:val="00844F71"/>
    <w:rsid w:val="00860F77"/>
    <w:rsid w:val="008B7ED1"/>
    <w:rsid w:val="00AD7F97"/>
    <w:rsid w:val="00C22AF2"/>
    <w:rsid w:val="00E37AF8"/>
    <w:rsid w:val="00E67B3E"/>
    <w:rsid w:val="00F1493C"/>
    <w:rsid w:val="00F2341C"/>
    <w:rsid w:val="00F8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74B2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74B2C"/>
    <w:pPr>
      <w:widowControl w:val="0"/>
      <w:autoSpaceDE w:val="0"/>
      <w:autoSpaceDN w:val="0"/>
      <w:adjustRightInd w:val="0"/>
      <w:spacing w:after="0" w:line="274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74B2C"/>
    <w:rPr>
      <w:rFonts w:ascii="Times New Roman" w:hAnsi="Times New Roman" w:cs="Times New Roman"/>
      <w:sz w:val="22"/>
      <w:szCs w:val="22"/>
    </w:rPr>
  </w:style>
  <w:style w:type="paragraph" w:styleId="a3">
    <w:name w:val="Body Text"/>
    <w:basedOn w:val="a"/>
    <w:link w:val="a4"/>
    <w:uiPriority w:val="99"/>
    <w:semiHidden/>
    <w:unhideWhenUsed/>
    <w:rsid w:val="00674B2C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74B2C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674B2C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674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74B2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74B2C"/>
    <w:pPr>
      <w:widowControl w:val="0"/>
      <w:autoSpaceDE w:val="0"/>
      <w:autoSpaceDN w:val="0"/>
      <w:adjustRightInd w:val="0"/>
      <w:spacing w:after="0" w:line="274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74B2C"/>
    <w:rPr>
      <w:rFonts w:ascii="Times New Roman" w:hAnsi="Times New Roman" w:cs="Times New Roman"/>
      <w:sz w:val="22"/>
      <w:szCs w:val="22"/>
    </w:rPr>
  </w:style>
  <w:style w:type="paragraph" w:styleId="a3">
    <w:name w:val="Body Text"/>
    <w:basedOn w:val="a"/>
    <w:link w:val="a4"/>
    <w:uiPriority w:val="99"/>
    <w:semiHidden/>
    <w:unhideWhenUsed/>
    <w:rsid w:val="00674B2C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74B2C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674B2C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674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Петрович</dc:creator>
  <cp:keywords/>
  <dc:description/>
  <cp:lastModifiedBy>Василий Петрович</cp:lastModifiedBy>
  <cp:revision>2</cp:revision>
  <dcterms:created xsi:type="dcterms:W3CDTF">2015-07-16T07:13:00Z</dcterms:created>
  <dcterms:modified xsi:type="dcterms:W3CDTF">2015-07-16T09:03:00Z</dcterms:modified>
</cp:coreProperties>
</file>